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78" w:rsidRPr="006B617B" w:rsidRDefault="00AC7478" w:rsidP="00283897">
      <w:pPr>
        <w:rPr>
          <w:rFonts w:ascii="Arial" w:hAnsi="Arial" w:cs="Arial"/>
          <w:b/>
          <w:sz w:val="40"/>
          <w:szCs w:val="36"/>
        </w:rPr>
      </w:pPr>
      <w:r w:rsidRPr="006B617B">
        <w:rPr>
          <w:rFonts w:ascii="Arial" w:hAnsi="Arial" w:cs="Arial"/>
          <w:b/>
          <w:sz w:val="40"/>
          <w:szCs w:val="36"/>
        </w:rPr>
        <w:t>Gleadell Market Report</w:t>
      </w:r>
    </w:p>
    <w:p w:rsidR="00AC7478" w:rsidRPr="00C405FF" w:rsidRDefault="00AC7478" w:rsidP="00283897">
      <w:pPr>
        <w:rPr>
          <w:rFonts w:ascii="Arial" w:hAnsi="Arial" w:cs="Arial"/>
          <w:b/>
          <w:sz w:val="24"/>
          <w:szCs w:val="36"/>
        </w:rPr>
      </w:pPr>
    </w:p>
    <w:p w:rsidR="00AC7478" w:rsidRPr="00C405FF" w:rsidRDefault="007349D2" w:rsidP="00283897">
      <w:pPr>
        <w:widowControl w:val="0"/>
        <w:autoSpaceDE w:val="0"/>
        <w:autoSpaceDN w:val="0"/>
        <w:adjustRightInd w:val="0"/>
        <w:rPr>
          <w:rFonts w:ascii="Arial" w:hAnsi="Arial" w:cs="Arial"/>
          <w:b/>
          <w:bCs/>
          <w:sz w:val="24"/>
        </w:rPr>
      </w:pPr>
      <w:r>
        <w:rPr>
          <w:rFonts w:ascii="Arial" w:hAnsi="Arial" w:cs="Arial"/>
          <w:b/>
          <w:bCs/>
          <w:sz w:val="24"/>
        </w:rPr>
        <w:t xml:space="preserve">Immediate – </w:t>
      </w:r>
      <w:r w:rsidR="0079034D">
        <w:rPr>
          <w:rFonts w:ascii="Arial" w:hAnsi="Arial" w:cs="Arial"/>
          <w:b/>
          <w:bCs/>
          <w:sz w:val="24"/>
        </w:rPr>
        <w:t xml:space="preserve">13 November </w:t>
      </w:r>
      <w:r w:rsidR="00CE2B4E">
        <w:rPr>
          <w:rFonts w:ascii="Arial" w:hAnsi="Arial" w:cs="Arial"/>
          <w:b/>
          <w:bCs/>
          <w:sz w:val="24"/>
        </w:rPr>
        <w:t>2015</w:t>
      </w:r>
    </w:p>
    <w:p w:rsidR="00AC7478" w:rsidRPr="00C405FF" w:rsidRDefault="00AC7478" w:rsidP="00283897">
      <w:pPr>
        <w:widowControl w:val="0"/>
        <w:autoSpaceDE w:val="0"/>
        <w:autoSpaceDN w:val="0"/>
        <w:adjustRightInd w:val="0"/>
        <w:rPr>
          <w:rFonts w:ascii="Arial" w:hAnsi="Arial" w:cs="Arial"/>
          <w:b/>
          <w:bCs/>
          <w:sz w:val="24"/>
        </w:rPr>
      </w:pPr>
    </w:p>
    <w:p w:rsidR="00AC7478" w:rsidRPr="00C405FF" w:rsidRDefault="00640387" w:rsidP="00283897">
      <w:pPr>
        <w:widowControl w:val="0"/>
        <w:autoSpaceDE w:val="0"/>
        <w:autoSpaceDN w:val="0"/>
        <w:adjustRightInd w:val="0"/>
        <w:rPr>
          <w:rFonts w:ascii="Arial" w:hAnsi="Arial" w:cs="Arial"/>
          <w:b/>
          <w:bCs/>
          <w:sz w:val="24"/>
        </w:rPr>
      </w:pPr>
      <w:r>
        <w:rPr>
          <w:rFonts w:ascii="Arial" w:hAnsi="Arial" w:cs="Arial"/>
          <w:b/>
          <w:bCs/>
          <w:sz w:val="24"/>
        </w:rPr>
        <w:t>David Sheppard, Gleadell’s managing d</w:t>
      </w:r>
      <w:r w:rsidR="00AC7478" w:rsidRPr="00C405FF">
        <w:rPr>
          <w:rFonts w:ascii="Arial" w:hAnsi="Arial" w:cs="Arial"/>
          <w:b/>
          <w:bCs/>
          <w:sz w:val="24"/>
        </w:rPr>
        <w:t>i</w:t>
      </w:r>
      <w:r w:rsidR="00AC7478">
        <w:rPr>
          <w:rFonts w:ascii="Arial" w:hAnsi="Arial" w:cs="Arial"/>
          <w:b/>
          <w:bCs/>
          <w:sz w:val="24"/>
        </w:rPr>
        <w:t>rector, comments on the wheat market</w:t>
      </w:r>
    </w:p>
    <w:p w:rsidR="00AC7478" w:rsidRPr="00047C2E" w:rsidRDefault="00AC7478" w:rsidP="00047C2E">
      <w:pPr>
        <w:widowControl w:val="0"/>
        <w:autoSpaceDE w:val="0"/>
        <w:autoSpaceDN w:val="0"/>
        <w:adjustRightInd w:val="0"/>
        <w:spacing w:line="288" w:lineRule="auto"/>
        <w:rPr>
          <w:rFonts w:ascii="Arial" w:hAnsi="Arial" w:cs="Arial"/>
          <w:b/>
          <w:bCs/>
          <w:sz w:val="24"/>
        </w:rPr>
      </w:pPr>
    </w:p>
    <w:p w:rsidR="00047C2E" w:rsidRPr="00047C2E" w:rsidRDefault="00EA6E44" w:rsidP="00047C2E">
      <w:pPr>
        <w:pStyle w:val="ListParagraph"/>
        <w:spacing w:line="288" w:lineRule="auto"/>
        <w:ind w:left="0"/>
        <w:rPr>
          <w:rFonts w:ascii="Arial" w:hAnsi="Arial"/>
          <w:sz w:val="24"/>
          <w:szCs w:val="24"/>
        </w:rPr>
      </w:pPr>
      <w:r w:rsidRPr="00047C2E">
        <w:rPr>
          <w:rFonts w:ascii="Arial" w:hAnsi="Arial"/>
          <w:sz w:val="24"/>
          <w:szCs w:val="24"/>
        </w:rPr>
        <w:t xml:space="preserve">Global </w:t>
      </w:r>
      <w:r w:rsidR="00B01E6E">
        <w:rPr>
          <w:rFonts w:ascii="Arial" w:hAnsi="Arial"/>
          <w:sz w:val="24"/>
          <w:szCs w:val="24"/>
        </w:rPr>
        <w:t>markets</w:t>
      </w:r>
      <w:r w:rsidR="00B01E6E" w:rsidRPr="00047C2E">
        <w:rPr>
          <w:rFonts w:ascii="Arial" w:hAnsi="Arial"/>
          <w:sz w:val="24"/>
          <w:szCs w:val="24"/>
        </w:rPr>
        <w:t xml:space="preserve"> </w:t>
      </w:r>
      <w:r w:rsidRPr="00047C2E">
        <w:rPr>
          <w:rFonts w:ascii="Arial" w:hAnsi="Arial"/>
          <w:sz w:val="24"/>
          <w:szCs w:val="24"/>
        </w:rPr>
        <w:t>have weake</w:t>
      </w:r>
      <w:r w:rsidR="00B01E6E">
        <w:rPr>
          <w:rFonts w:ascii="Arial" w:hAnsi="Arial"/>
          <w:sz w:val="24"/>
          <w:szCs w:val="24"/>
        </w:rPr>
        <w:t>ned</w:t>
      </w:r>
      <w:r w:rsidRPr="00047C2E">
        <w:rPr>
          <w:rFonts w:ascii="Arial" w:hAnsi="Arial"/>
          <w:sz w:val="24"/>
          <w:szCs w:val="24"/>
        </w:rPr>
        <w:t xml:space="preserve"> over the past week, driven by a bearish USDA report, especially for US supplies.</w:t>
      </w:r>
    </w:p>
    <w:p w:rsidR="00047C2E" w:rsidRPr="00047C2E" w:rsidRDefault="00047C2E" w:rsidP="00047C2E">
      <w:pPr>
        <w:pStyle w:val="ListParagraph"/>
        <w:spacing w:line="288" w:lineRule="auto"/>
        <w:ind w:left="0"/>
        <w:rPr>
          <w:rFonts w:ascii="Arial" w:hAnsi="Arial"/>
          <w:sz w:val="24"/>
          <w:szCs w:val="24"/>
        </w:rPr>
      </w:pPr>
    </w:p>
    <w:p w:rsidR="00047C2E" w:rsidRPr="00047C2E" w:rsidRDefault="00EA6E44" w:rsidP="00047C2E">
      <w:pPr>
        <w:pStyle w:val="ListParagraph"/>
        <w:spacing w:line="288" w:lineRule="auto"/>
        <w:ind w:left="0"/>
        <w:rPr>
          <w:rFonts w:ascii="Arial" w:hAnsi="Arial"/>
          <w:sz w:val="24"/>
          <w:szCs w:val="24"/>
        </w:rPr>
      </w:pPr>
      <w:r w:rsidRPr="00047C2E">
        <w:rPr>
          <w:rFonts w:ascii="Arial" w:hAnsi="Arial"/>
          <w:sz w:val="24"/>
          <w:szCs w:val="24"/>
        </w:rPr>
        <w:t>US exports were cut for both corn and wheat, resulting in stocks being raised higher than trade expectations. Although US wheat has fallen $11</w:t>
      </w:r>
      <w:r w:rsidR="00B01E6E">
        <w:rPr>
          <w:rFonts w:ascii="Arial" w:hAnsi="Arial"/>
          <w:sz w:val="24"/>
          <w:szCs w:val="24"/>
        </w:rPr>
        <w:t>/t</w:t>
      </w:r>
      <w:r w:rsidRPr="00047C2E">
        <w:rPr>
          <w:rFonts w:ascii="Arial" w:hAnsi="Arial"/>
          <w:sz w:val="24"/>
          <w:szCs w:val="24"/>
        </w:rPr>
        <w:t>, export prices still remain heavily overpriced against other origins</w:t>
      </w:r>
      <w:r w:rsidR="00B01E6E">
        <w:rPr>
          <w:rFonts w:ascii="Arial" w:hAnsi="Arial"/>
          <w:sz w:val="24"/>
          <w:szCs w:val="24"/>
        </w:rPr>
        <w:t xml:space="preserve">. This </w:t>
      </w:r>
      <w:r w:rsidRPr="00047C2E">
        <w:rPr>
          <w:rFonts w:ascii="Arial" w:hAnsi="Arial"/>
          <w:sz w:val="24"/>
          <w:szCs w:val="24"/>
        </w:rPr>
        <w:t>leav</w:t>
      </w:r>
      <w:r w:rsidR="00B01E6E">
        <w:rPr>
          <w:rFonts w:ascii="Arial" w:hAnsi="Arial"/>
          <w:sz w:val="24"/>
          <w:szCs w:val="24"/>
        </w:rPr>
        <w:t>es</w:t>
      </w:r>
      <w:r w:rsidRPr="00047C2E">
        <w:rPr>
          <w:rFonts w:ascii="Arial" w:hAnsi="Arial"/>
          <w:sz w:val="24"/>
          <w:szCs w:val="24"/>
        </w:rPr>
        <w:t xml:space="preserve"> the possibility of further downgrades in exports from the current estimate</w:t>
      </w:r>
      <w:r w:rsidR="00B01E6E">
        <w:rPr>
          <w:rFonts w:ascii="Arial" w:hAnsi="Arial"/>
          <w:sz w:val="24"/>
          <w:szCs w:val="24"/>
        </w:rPr>
        <w:t>,</w:t>
      </w:r>
      <w:r w:rsidRPr="00047C2E">
        <w:rPr>
          <w:rFonts w:ascii="Arial" w:hAnsi="Arial"/>
          <w:sz w:val="24"/>
          <w:szCs w:val="24"/>
        </w:rPr>
        <w:t xml:space="preserve"> </w:t>
      </w:r>
      <w:r w:rsidR="006B767A">
        <w:rPr>
          <w:rFonts w:ascii="Arial" w:hAnsi="Arial"/>
          <w:sz w:val="24"/>
          <w:szCs w:val="24"/>
        </w:rPr>
        <w:t xml:space="preserve">already </w:t>
      </w:r>
      <w:r w:rsidRPr="00047C2E">
        <w:rPr>
          <w:rFonts w:ascii="Arial" w:hAnsi="Arial"/>
          <w:sz w:val="24"/>
          <w:szCs w:val="24"/>
        </w:rPr>
        <w:t xml:space="preserve">the lowest since the 1971/2 season. </w:t>
      </w:r>
    </w:p>
    <w:p w:rsidR="00047C2E" w:rsidRPr="00047C2E" w:rsidRDefault="00047C2E" w:rsidP="00047C2E">
      <w:pPr>
        <w:pStyle w:val="ListParagraph"/>
        <w:spacing w:line="288" w:lineRule="auto"/>
        <w:ind w:left="0"/>
        <w:rPr>
          <w:rFonts w:ascii="Arial" w:hAnsi="Arial"/>
          <w:sz w:val="24"/>
          <w:szCs w:val="24"/>
        </w:rPr>
      </w:pPr>
    </w:p>
    <w:p w:rsidR="00EA6E44" w:rsidRPr="00047C2E" w:rsidRDefault="00EA6E44" w:rsidP="00047C2E">
      <w:pPr>
        <w:pStyle w:val="ListParagraph"/>
        <w:spacing w:line="288" w:lineRule="auto"/>
        <w:ind w:left="0"/>
        <w:rPr>
          <w:rFonts w:ascii="Arial" w:hAnsi="Arial"/>
          <w:sz w:val="24"/>
          <w:szCs w:val="24"/>
        </w:rPr>
      </w:pPr>
      <w:r w:rsidRPr="00047C2E">
        <w:rPr>
          <w:rFonts w:ascii="Arial" w:hAnsi="Arial"/>
          <w:sz w:val="24"/>
          <w:szCs w:val="24"/>
        </w:rPr>
        <w:t>US corn prices have also weakened as global stocks rose 24mln t m</w:t>
      </w:r>
      <w:r w:rsidR="00B01E6E">
        <w:rPr>
          <w:rFonts w:ascii="Arial" w:hAnsi="Arial"/>
          <w:sz w:val="24"/>
          <w:szCs w:val="24"/>
        </w:rPr>
        <w:t>onth on month</w:t>
      </w:r>
      <w:r w:rsidRPr="00047C2E">
        <w:rPr>
          <w:rFonts w:ascii="Arial" w:hAnsi="Arial"/>
          <w:sz w:val="24"/>
          <w:szCs w:val="24"/>
        </w:rPr>
        <w:t xml:space="preserve"> (mostly </w:t>
      </w:r>
      <w:r w:rsidR="00B01E6E">
        <w:rPr>
          <w:rFonts w:ascii="Arial" w:hAnsi="Arial"/>
          <w:sz w:val="24"/>
          <w:szCs w:val="24"/>
        </w:rPr>
        <w:t xml:space="preserve">in </w:t>
      </w:r>
      <w:r w:rsidRPr="00047C2E">
        <w:rPr>
          <w:rFonts w:ascii="Arial" w:hAnsi="Arial"/>
          <w:sz w:val="24"/>
          <w:szCs w:val="24"/>
        </w:rPr>
        <w:t>China) f</w:t>
      </w:r>
      <w:r w:rsidR="00B01E6E">
        <w:rPr>
          <w:rFonts w:ascii="Arial" w:hAnsi="Arial"/>
          <w:sz w:val="24"/>
          <w:szCs w:val="24"/>
        </w:rPr>
        <w:t xml:space="preserve">ollowing </w:t>
      </w:r>
      <w:r w:rsidRPr="00047C2E">
        <w:rPr>
          <w:rFonts w:ascii="Arial" w:hAnsi="Arial"/>
          <w:sz w:val="24"/>
          <w:szCs w:val="24"/>
        </w:rPr>
        <w:t xml:space="preserve">a multi-year revision of domestic use. China now holds 54% of global corn stocks, which could reduce </w:t>
      </w:r>
      <w:r w:rsidR="00B01E6E">
        <w:rPr>
          <w:rFonts w:ascii="Arial" w:hAnsi="Arial"/>
          <w:sz w:val="24"/>
          <w:szCs w:val="24"/>
        </w:rPr>
        <w:t xml:space="preserve">its </w:t>
      </w:r>
      <w:r w:rsidRPr="00047C2E">
        <w:rPr>
          <w:rFonts w:ascii="Arial" w:hAnsi="Arial"/>
          <w:sz w:val="24"/>
          <w:szCs w:val="24"/>
        </w:rPr>
        <w:t>hunger for imports</w:t>
      </w:r>
      <w:r w:rsidR="00B01E6E">
        <w:rPr>
          <w:rFonts w:ascii="Arial" w:hAnsi="Arial"/>
          <w:sz w:val="24"/>
          <w:szCs w:val="24"/>
        </w:rPr>
        <w:t xml:space="preserve">. This would have </w:t>
      </w:r>
      <w:r w:rsidRPr="00047C2E">
        <w:rPr>
          <w:rFonts w:ascii="Arial" w:hAnsi="Arial"/>
          <w:sz w:val="24"/>
          <w:szCs w:val="24"/>
        </w:rPr>
        <w:t>a major impact on US sales/exports.</w:t>
      </w:r>
    </w:p>
    <w:p w:rsidR="0079034D" w:rsidRPr="00047C2E" w:rsidRDefault="0079034D" w:rsidP="00047C2E">
      <w:pPr>
        <w:pStyle w:val="ListParagraph"/>
        <w:spacing w:line="288" w:lineRule="auto"/>
        <w:ind w:left="0"/>
        <w:rPr>
          <w:rFonts w:ascii="Arial" w:hAnsi="Arial"/>
          <w:sz w:val="24"/>
          <w:szCs w:val="24"/>
        </w:rPr>
      </w:pPr>
    </w:p>
    <w:p w:rsidR="00047C2E" w:rsidRPr="00047C2E" w:rsidRDefault="00B01E6E" w:rsidP="00047C2E">
      <w:pPr>
        <w:pStyle w:val="ListParagraph"/>
        <w:spacing w:line="288" w:lineRule="auto"/>
        <w:ind w:left="0"/>
        <w:rPr>
          <w:rFonts w:ascii="Arial" w:hAnsi="Arial"/>
          <w:sz w:val="24"/>
          <w:szCs w:val="24"/>
        </w:rPr>
      </w:pPr>
      <w:r>
        <w:rPr>
          <w:rFonts w:ascii="Arial" w:hAnsi="Arial"/>
          <w:sz w:val="24"/>
          <w:szCs w:val="24"/>
        </w:rPr>
        <w:t xml:space="preserve">In the </w:t>
      </w:r>
      <w:r w:rsidR="00EA6E44" w:rsidRPr="00047C2E">
        <w:rPr>
          <w:rFonts w:ascii="Arial" w:hAnsi="Arial"/>
          <w:sz w:val="24"/>
          <w:szCs w:val="24"/>
        </w:rPr>
        <w:t>EU</w:t>
      </w:r>
      <w:r>
        <w:rPr>
          <w:rFonts w:ascii="Arial" w:hAnsi="Arial"/>
          <w:sz w:val="24"/>
          <w:szCs w:val="24"/>
        </w:rPr>
        <w:t>,</w:t>
      </w:r>
      <w:r w:rsidR="00EA6E44" w:rsidRPr="00047C2E">
        <w:rPr>
          <w:rFonts w:ascii="Arial" w:hAnsi="Arial"/>
          <w:sz w:val="24"/>
          <w:szCs w:val="24"/>
        </w:rPr>
        <w:t xml:space="preserve"> MATIF prices are down €3</w:t>
      </w:r>
      <w:r>
        <w:rPr>
          <w:rFonts w:ascii="Arial" w:hAnsi="Arial"/>
          <w:sz w:val="24"/>
          <w:szCs w:val="24"/>
        </w:rPr>
        <w:t>/t</w:t>
      </w:r>
      <w:r w:rsidR="00EA6E44" w:rsidRPr="00047C2E">
        <w:rPr>
          <w:rFonts w:ascii="Arial" w:hAnsi="Arial"/>
          <w:sz w:val="24"/>
          <w:szCs w:val="24"/>
        </w:rPr>
        <w:t xml:space="preserve"> on the week, although </w:t>
      </w:r>
      <w:r>
        <w:rPr>
          <w:rFonts w:ascii="Arial" w:hAnsi="Arial"/>
          <w:sz w:val="24"/>
          <w:szCs w:val="24"/>
        </w:rPr>
        <w:t xml:space="preserve">they have been </w:t>
      </w:r>
      <w:r w:rsidR="00EA6E44" w:rsidRPr="00047C2E">
        <w:rPr>
          <w:rFonts w:ascii="Arial" w:hAnsi="Arial"/>
          <w:sz w:val="24"/>
          <w:szCs w:val="24"/>
        </w:rPr>
        <w:t>partially supported by a weaker currency. French vessel line-up remains extremely thin, keeping sp</w:t>
      </w:r>
      <w:r w:rsidR="00047C2E" w:rsidRPr="00047C2E">
        <w:rPr>
          <w:rFonts w:ascii="Arial" w:hAnsi="Arial"/>
          <w:sz w:val="24"/>
          <w:szCs w:val="24"/>
        </w:rPr>
        <w:t>ot cash markets under pressure.</w:t>
      </w:r>
    </w:p>
    <w:p w:rsidR="00047C2E" w:rsidRPr="00047C2E" w:rsidRDefault="00047C2E" w:rsidP="00047C2E">
      <w:pPr>
        <w:pStyle w:val="ListParagraph"/>
        <w:spacing w:line="288" w:lineRule="auto"/>
        <w:ind w:left="0"/>
        <w:rPr>
          <w:rFonts w:ascii="Arial" w:hAnsi="Arial"/>
          <w:sz w:val="24"/>
          <w:szCs w:val="24"/>
        </w:rPr>
      </w:pPr>
    </w:p>
    <w:p w:rsidR="00047C2E" w:rsidRPr="00047C2E" w:rsidRDefault="00EA6E44" w:rsidP="00047C2E">
      <w:pPr>
        <w:pStyle w:val="ListParagraph"/>
        <w:spacing w:line="288" w:lineRule="auto"/>
        <w:ind w:left="0"/>
        <w:rPr>
          <w:rFonts w:ascii="Arial" w:hAnsi="Arial"/>
          <w:sz w:val="24"/>
          <w:szCs w:val="24"/>
        </w:rPr>
      </w:pPr>
      <w:r w:rsidRPr="00047C2E">
        <w:rPr>
          <w:rFonts w:ascii="Arial" w:hAnsi="Arial"/>
          <w:sz w:val="24"/>
          <w:szCs w:val="24"/>
        </w:rPr>
        <w:t>It is of interest that in the recent Egyptian tenders, little or no wheat has been offered from either Romania or the Ukraine</w:t>
      </w:r>
      <w:r w:rsidR="006B767A">
        <w:rPr>
          <w:rFonts w:ascii="Arial" w:hAnsi="Arial"/>
          <w:sz w:val="24"/>
          <w:szCs w:val="24"/>
        </w:rPr>
        <w:t>. W</w:t>
      </w:r>
      <w:r w:rsidRPr="00047C2E">
        <w:rPr>
          <w:rFonts w:ascii="Arial" w:hAnsi="Arial"/>
          <w:sz w:val="24"/>
          <w:szCs w:val="24"/>
        </w:rPr>
        <w:t xml:space="preserve">hether this is </w:t>
      </w:r>
      <w:r w:rsidR="006B767A">
        <w:rPr>
          <w:rFonts w:ascii="Arial" w:hAnsi="Arial"/>
          <w:sz w:val="24"/>
          <w:szCs w:val="24"/>
        </w:rPr>
        <w:t xml:space="preserve">due to </w:t>
      </w:r>
      <w:r w:rsidRPr="00047C2E">
        <w:rPr>
          <w:rFonts w:ascii="Arial" w:hAnsi="Arial"/>
          <w:sz w:val="24"/>
          <w:szCs w:val="24"/>
        </w:rPr>
        <w:t>increasing difficult</w:t>
      </w:r>
      <w:r w:rsidR="006B767A">
        <w:rPr>
          <w:rFonts w:ascii="Arial" w:hAnsi="Arial"/>
          <w:sz w:val="24"/>
          <w:szCs w:val="24"/>
        </w:rPr>
        <w:t xml:space="preserve">ies in </w:t>
      </w:r>
      <w:r w:rsidRPr="00047C2E">
        <w:rPr>
          <w:rFonts w:ascii="Arial" w:hAnsi="Arial"/>
          <w:sz w:val="24"/>
          <w:szCs w:val="24"/>
        </w:rPr>
        <w:t>find</w:t>
      </w:r>
      <w:r w:rsidR="006B767A">
        <w:rPr>
          <w:rFonts w:ascii="Arial" w:hAnsi="Arial"/>
          <w:sz w:val="24"/>
          <w:szCs w:val="24"/>
        </w:rPr>
        <w:t xml:space="preserve">ing </w:t>
      </w:r>
      <w:r w:rsidRPr="00047C2E">
        <w:rPr>
          <w:rFonts w:ascii="Arial" w:hAnsi="Arial"/>
          <w:sz w:val="24"/>
          <w:szCs w:val="24"/>
        </w:rPr>
        <w:t>the spec, or a possible reaction from the Ukraine over new crop concerns, will become clearer in the coming weeks/months.</w:t>
      </w:r>
    </w:p>
    <w:p w:rsidR="00047C2E" w:rsidRPr="00047C2E" w:rsidRDefault="00047C2E" w:rsidP="00047C2E">
      <w:pPr>
        <w:pStyle w:val="ListParagraph"/>
        <w:spacing w:line="288" w:lineRule="auto"/>
        <w:ind w:left="0"/>
        <w:rPr>
          <w:rFonts w:ascii="Arial" w:hAnsi="Arial"/>
          <w:sz w:val="24"/>
          <w:szCs w:val="24"/>
        </w:rPr>
      </w:pPr>
    </w:p>
    <w:p w:rsidR="00EA6E44" w:rsidRPr="00047C2E" w:rsidRDefault="00EA6E44" w:rsidP="00047C2E">
      <w:pPr>
        <w:pStyle w:val="ListParagraph"/>
        <w:spacing w:line="288" w:lineRule="auto"/>
        <w:ind w:left="0"/>
        <w:rPr>
          <w:rFonts w:ascii="Arial" w:hAnsi="Arial"/>
          <w:sz w:val="24"/>
          <w:szCs w:val="24"/>
        </w:rPr>
      </w:pPr>
      <w:r w:rsidRPr="00047C2E">
        <w:rPr>
          <w:rFonts w:ascii="Arial" w:hAnsi="Arial"/>
          <w:sz w:val="24"/>
          <w:szCs w:val="24"/>
        </w:rPr>
        <w:t>However, at present EU exports, running 27% down y</w:t>
      </w:r>
      <w:r w:rsidR="006B767A">
        <w:rPr>
          <w:rFonts w:ascii="Arial" w:hAnsi="Arial"/>
          <w:sz w:val="24"/>
          <w:szCs w:val="24"/>
        </w:rPr>
        <w:t>ear on year</w:t>
      </w:r>
      <w:r w:rsidRPr="00047C2E">
        <w:rPr>
          <w:rFonts w:ascii="Arial" w:hAnsi="Arial"/>
          <w:sz w:val="24"/>
          <w:szCs w:val="24"/>
        </w:rPr>
        <w:t>, look heavily overstated, with wheat stocks likely to rise well above 20mln t.</w:t>
      </w:r>
    </w:p>
    <w:p w:rsidR="0079034D" w:rsidRPr="00047C2E" w:rsidRDefault="0079034D" w:rsidP="00047C2E">
      <w:pPr>
        <w:pStyle w:val="ListParagraph"/>
        <w:spacing w:line="288" w:lineRule="auto"/>
        <w:ind w:left="0"/>
        <w:rPr>
          <w:rFonts w:ascii="Arial" w:hAnsi="Arial"/>
          <w:sz w:val="24"/>
          <w:szCs w:val="24"/>
        </w:rPr>
      </w:pPr>
    </w:p>
    <w:p w:rsidR="00047C2E" w:rsidRPr="00047C2E" w:rsidRDefault="00EA6E44" w:rsidP="00047C2E">
      <w:pPr>
        <w:pStyle w:val="ListParagraph"/>
        <w:spacing w:line="288" w:lineRule="auto"/>
        <w:ind w:left="0"/>
        <w:rPr>
          <w:rFonts w:ascii="Arial" w:hAnsi="Arial"/>
          <w:sz w:val="24"/>
          <w:szCs w:val="24"/>
        </w:rPr>
      </w:pPr>
      <w:r w:rsidRPr="00047C2E">
        <w:rPr>
          <w:rFonts w:ascii="Arial" w:hAnsi="Arial"/>
          <w:sz w:val="24"/>
          <w:szCs w:val="24"/>
        </w:rPr>
        <w:t>UK prices are down just £1.50 on the week, despite currency firming. Official data for September showed exports increasing to a mere 134</w:t>
      </w:r>
      <w:r w:rsidR="006B767A">
        <w:rPr>
          <w:rFonts w:ascii="Arial" w:hAnsi="Arial"/>
          <w:sz w:val="24"/>
          <w:szCs w:val="24"/>
        </w:rPr>
        <w:t>,000</w:t>
      </w:r>
      <w:r w:rsidRPr="00047C2E">
        <w:rPr>
          <w:rFonts w:ascii="Arial" w:hAnsi="Arial"/>
          <w:sz w:val="24"/>
          <w:szCs w:val="24"/>
        </w:rPr>
        <w:t>t, bring</w:t>
      </w:r>
      <w:r w:rsidR="006B767A">
        <w:rPr>
          <w:rFonts w:ascii="Arial" w:hAnsi="Arial"/>
          <w:sz w:val="24"/>
          <w:szCs w:val="24"/>
        </w:rPr>
        <w:t>ing</w:t>
      </w:r>
      <w:r w:rsidRPr="00047C2E">
        <w:rPr>
          <w:rFonts w:ascii="Arial" w:hAnsi="Arial"/>
          <w:sz w:val="24"/>
          <w:szCs w:val="24"/>
        </w:rPr>
        <w:t xml:space="preserve"> the season-to-date total to 314,288t</w:t>
      </w:r>
      <w:r w:rsidR="006B767A">
        <w:rPr>
          <w:rFonts w:ascii="Arial" w:hAnsi="Arial"/>
          <w:sz w:val="24"/>
          <w:szCs w:val="24"/>
        </w:rPr>
        <w:t>. H</w:t>
      </w:r>
      <w:r w:rsidRPr="00047C2E">
        <w:rPr>
          <w:rFonts w:ascii="Arial" w:hAnsi="Arial"/>
          <w:sz w:val="24"/>
          <w:szCs w:val="24"/>
        </w:rPr>
        <w:t>owever, imports also increased for the month to 190</w:t>
      </w:r>
      <w:r w:rsidR="006B767A">
        <w:rPr>
          <w:rFonts w:ascii="Arial" w:hAnsi="Arial"/>
          <w:sz w:val="24"/>
          <w:szCs w:val="24"/>
        </w:rPr>
        <w:t>,000</w:t>
      </w:r>
      <w:r w:rsidRPr="00047C2E">
        <w:rPr>
          <w:rFonts w:ascii="Arial" w:hAnsi="Arial"/>
          <w:sz w:val="24"/>
          <w:szCs w:val="24"/>
        </w:rPr>
        <w:t>t, leaving the cumulative figure for the marketing season at 432,589t</w:t>
      </w:r>
      <w:r w:rsidR="006B767A">
        <w:rPr>
          <w:rFonts w:ascii="Arial" w:hAnsi="Arial"/>
          <w:sz w:val="24"/>
          <w:szCs w:val="24"/>
        </w:rPr>
        <w:t xml:space="preserve">. This means the </w:t>
      </w:r>
      <w:r w:rsidRPr="00047C2E">
        <w:rPr>
          <w:rFonts w:ascii="Arial" w:hAnsi="Arial"/>
          <w:sz w:val="24"/>
          <w:szCs w:val="24"/>
        </w:rPr>
        <w:t>UK remains a net importer</w:t>
      </w:r>
      <w:r w:rsidR="006B767A">
        <w:rPr>
          <w:rFonts w:ascii="Arial" w:hAnsi="Arial"/>
          <w:sz w:val="24"/>
          <w:szCs w:val="24"/>
        </w:rPr>
        <w:t>.</w:t>
      </w:r>
    </w:p>
    <w:p w:rsidR="00047C2E" w:rsidRPr="00047C2E" w:rsidRDefault="00047C2E" w:rsidP="00047C2E">
      <w:pPr>
        <w:pStyle w:val="ListParagraph"/>
        <w:spacing w:line="288" w:lineRule="auto"/>
        <w:ind w:left="0"/>
        <w:rPr>
          <w:rFonts w:ascii="Arial" w:hAnsi="Arial"/>
          <w:sz w:val="24"/>
          <w:szCs w:val="24"/>
        </w:rPr>
      </w:pPr>
    </w:p>
    <w:p w:rsidR="00EA6E44" w:rsidRPr="00047C2E" w:rsidRDefault="00EA6E44" w:rsidP="00047C2E">
      <w:pPr>
        <w:pStyle w:val="ListParagraph"/>
        <w:spacing w:line="288" w:lineRule="auto"/>
        <w:ind w:left="0"/>
        <w:rPr>
          <w:rFonts w:ascii="Arial" w:hAnsi="Arial"/>
          <w:sz w:val="24"/>
          <w:szCs w:val="24"/>
        </w:rPr>
      </w:pPr>
      <w:r w:rsidRPr="00047C2E">
        <w:rPr>
          <w:rFonts w:ascii="Arial" w:hAnsi="Arial"/>
          <w:sz w:val="24"/>
          <w:szCs w:val="24"/>
        </w:rPr>
        <w:t xml:space="preserve">Although we should see exports rise for the second quarter, they still remain well behind the pace </w:t>
      </w:r>
      <w:r w:rsidR="006B767A">
        <w:rPr>
          <w:rFonts w:ascii="Arial" w:hAnsi="Arial"/>
          <w:sz w:val="24"/>
          <w:szCs w:val="24"/>
        </w:rPr>
        <w:t xml:space="preserve">required </w:t>
      </w:r>
      <w:r w:rsidRPr="00047C2E">
        <w:rPr>
          <w:rFonts w:ascii="Arial" w:hAnsi="Arial"/>
          <w:sz w:val="24"/>
          <w:szCs w:val="24"/>
        </w:rPr>
        <w:t>to prevent a substantial stock increase at the end of the 2015/16 season</w:t>
      </w:r>
      <w:r w:rsidR="00047C2E" w:rsidRPr="00047C2E">
        <w:rPr>
          <w:rFonts w:ascii="Arial" w:hAnsi="Arial"/>
          <w:sz w:val="24"/>
          <w:szCs w:val="24"/>
        </w:rPr>
        <w:t>.</w:t>
      </w:r>
    </w:p>
    <w:p w:rsidR="0079034D" w:rsidRPr="00047C2E" w:rsidRDefault="0079034D" w:rsidP="00047C2E">
      <w:pPr>
        <w:pStyle w:val="ListParagraph"/>
        <w:spacing w:line="288" w:lineRule="auto"/>
        <w:ind w:left="0"/>
        <w:rPr>
          <w:rFonts w:ascii="Arial" w:hAnsi="Arial"/>
          <w:sz w:val="24"/>
          <w:szCs w:val="24"/>
        </w:rPr>
      </w:pPr>
    </w:p>
    <w:p w:rsidR="00EA6E44" w:rsidRPr="00047C2E" w:rsidRDefault="00EA6E44" w:rsidP="00047C2E">
      <w:pPr>
        <w:pStyle w:val="ListParagraph"/>
        <w:spacing w:line="288" w:lineRule="auto"/>
        <w:ind w:left="0"/>
        <w:rPr>
          <w:rFonts w:ascii="Arial" w:hAnsi="Arial"/>
          <w:sz w:val="24"/>
          <w:szCs w:val="24"/>
        </w:rPr>
      </w:pPr>
      <w:r w:rsidRPr="00047C2E">
        <w:rPr>
          <w:rFonts w:ascii="Arial" w:hAnsi="Arial"/>
          <w:sz w:val="24"/>
          <w:szCs w:val="24"/>
        </w:rPr>
        <w:t>In summary, it is much the same – too much wheat chasing too little demand. Ongoing weather concerns and bouts of fund short covering will provide limited support, although fundamentals still remain bearish.</w:t>
      </w:r>
    </w:p>
    <w:p w:rsidR="00EA6E44" w:rsidRPr="00047C2E" w:rsidRDefault="00EA6E44" w:rsidP="00047C2E">
      <w:pPr>
        <w:spacing w:line="288" w:lineRule="auto"/>
        <w:jc w:val="both"/>
        <w:rPr>
          <w:rFonts w:ascii="Arial" w:hAnsi="Arial" w:cs="Arial"/>
          <w:sz w:val="24"/>
          <w:szCs w:val="24"/>
        </w:rPr>
      </w:pPr>
    </w:p>
    <w:p w:rsidR="00AC7478" w:rsidRPr="00047C2E" w:rsidRDefault="006331DD" w:rsidP="00047C2E">
      <w:pPr>
        <w:widowControl w:val="0"/>
        <w:autoSpaceDE w:val="0"/>
        <w:autoSpaceDN w:val="0"/>
        <w:adjustRightInd w:val="0"/>
        <w:spacing w:line="288" w:lineRule="auto"/>
        <w:rPr>
          <w:rFonts w:ascii="Arial" w:eastAsia="Times New Roman" w:hAnsi="Arial" w:cs="Arial"/>
          <w:sz w:val="24"/>
          <w:szCs w:val="24"/>
        </w:rPr>
      </w:pPr>
      <w:r w:rsidRPr="00047C2E">
        <w:rPr>
          <w:rFonts w:ascii="Arial" w:eastAsia="Times New Roman" w:hAnsi="Arial" w:cs="Arial"/>
          <w:sz w:val="24"/>
          <w:szCs w:val="24"/>
        </w:rPr>
        <w:t xml:space="preserve">(COPY ENDS </w:t>
      </w:r>
      <w:r w:rsidR="006B767A">
        <w:rPr>
          <w:rFonts w:ascii="Arial" w:eastAsia="Times New Roman" w:hAnsi="Arial" w:cs="Arial"/>
          <w:sz w:val="24"/>
          <w:szCs w:val="24"/>
        </w:rPr>
        <w:t>349</w:t>
      </w:r>
      <w:r w:rsidR="00AC7478" w:rsidRPr="00047C2E">
        <w:rPr>
          <w:rFonts w:ascii="Arial" w:eastAsia="Times New Roman" w:hAnsi="Arial" w:cs="Arial"/>
          <w:sz w:val="24"/>
          <w:szCs w:val="24"/>
        </w:rPr>
        <w:t xml:space="preserve"> WORDS)</w:t>
      </w:r>
    </w:p>
    <w:p w:rsidR="00AC7478" w:rsidRPr="00047C2E" w:rsidRDefault="00AC7478" w:rsidP="00047C2E">
      <w:pPr>
        <w:widowControl w:val="0"/>
        <w:autoSpaceDE w:val="0"/>
        <w:autoSpaceDN w:val="0"/>
        <w:adjustRightInd w:val="0"/>
        <w:spacing w:line="288" w:lineRule="auto"/>
        <w:rPr>
          <w:rFonts w:ascii="Arial" w:eastAsia="Times New Roman" w:hAnsi="Arial" w:cs="Arial"/>
          <w:b/>
          <w:sz w:val="24"/>
          <w:szCs w:val="24"/>
        </w:rPr>
      </w:pPr>
    </w:p>
    <w:p w:rsidR="00AC7478" w:rsidRPr="00047C2E" w:rsidRDefault="00AC7478" w:rsidP="00047C2E">
      <w:pPr>
        <w:widowControl w:val="0"/>
        <w:autoSpaceDE w:val="0"/>
        <w:autoSpaceDN w:val="0"/>
        <w:adjustRightInd w:val="0"/>
        <w:spacing w:line="288" w:lineRule="auto"/>
        <w:rPr>
          <w:rFonts w:ascii="Arial" w:eastAsia="Times New Roman" w:hAnsi="Arial" w:cs="Arial"/>
          <w:b/>
          <w:sz w:val="24"/>
          <w:szCs w:val="24"/>
        </w:rPr>
      </w:pPr>
    </w:p>
    <w:p w:rsidR="00AC7478" w:rsidRPr="00047C2E" w:rsidRDefault="00640387" w:rsidP="00047C2E">
      <w:pPr>
        <w:widowControl w:val="0"/>
        <w:autoSpaceDE w:val="0"/>
        <w:autoSpaceDN w:val="0"/>
        <w:adjustRightInd w:val="0"/>
        <w:spacing w:line="288" w:lineRule="auto"/>
        <w:rPr>
          <w:rFonts w:ascii="Arial" w:hAnsi="Arial" w:cs="Arial"/>
          <w:b/>
          <w:bCs/>
          <w:sz w:val="24"/>
        </w:rPr>
      </w:pPr>
      <w:r w:rsidRPr="00047C2E">
        <w:rPr>
          <w:rFonts w:ascii="Arial" w:hAnsi="Arial" w:cs="Arial"/>
          <w:b/>
          <w:bCs/>
          <w:sz w:val="24"/>
        </w:rPr>
        <w:t>Jonathan Lane, Gleadell’s t</w:t>
      </w:r>
      <w:r w:rsidR="00AC7478" w:rsidRPr="00047C2E">
        <w:rPr>
          <w:rFonts w:ascii="Arial" w:hAnsi="Arial" w:cs="Arial"/>
          <w:b/>
          <w:bCs/>
          <w:sz w:val="24"/>
        </w:rPr>
        <w:t xml:space="preserve">rading </w:t>
      </w:r>
      <w:r w:rsidRPr="00047C2E">
        <w:rPr>
          <w:rFonts w:ascii="Arial" w:hAnsi="Arial" w:cs="Arial"/>
          <w:b/>
          <w:bCs/>
          <w:sz w:val="24"/>
        </w:rPr>
        <w:t>d</w:t>
      </w:r>
      <w:r w:rsidR="001F255D" w:rsidRPr="00047C2E">
        <w:rPr>
          <w:rFonts w:ascii="Arial" w:hAnsi="Arial" w:cs="Arial"/>
          <w:b/>
          <w:bCs/>
          <w:sz w:val="24"/>
        </w:rPr>
        <w:t>irector</w:t>
      </w:r>
      <w:r w:rsidR="00AC7478" w:rsidRPr="00047C2E">
        <w:rPr>
          <w:rFonts w:ascii="Arial" w:hAnsi="Arial" w:cs="Arial"/>
          <w:b/>
          <w:bCs/>
          <w:sz w:val="24"/>
        </w:rPr>
        <w:t>, comments on the OSR market</w:t>
      </w:r>
    </w:p>
    <w:p w:rsidR="00AC7478" w:rsidRPr="00047C2E" w:rsidRDefault="00AC7478" w:rsidP="00047C2E">
      <w:pPr>
        <w:widowControl w:val="0"/>
        <w:autoSpaceDE w:val="0"/>
        <w:autoSpaceDN w:val="0"/>
        <w:adjustRightInd w:val="0"/>
        <w:spacing w:line="288" w:lineRule="auto"/>
        <w:rPr>
          <w:rFonts w:ascii="Arial" w:hAnsi="Arial" w:cs="Arial"/>
          <w:b/>
          <w:bCs/>
          <w:sz w:val="24"/>
        </w:rPr>
      </w:pPr>
    </w:p>
    <w:p w:rsidR="00EA6E44" w:rsidRPr="00047C2E" w:rsidRDefault="00EA6E44" w:rsidP="00047C2E">
      <w:pPr>
        <w:pStyle w:val="ListParagraph"/>
        <w:spacing w:line="288" w:lineRule="auto"/>
        <w:ind w:left="0"/>
        <w:rPr>
          <w:rFonts w:ascii="Arial" w:hAnsi="Arial"/>
          <w:sz w:val="24"/>
          <w:szCs w:val="24"/>
        </w:rPr>
      </w:pPr>
      <w:r w:rsidRPr="00047C2E">
        <w:rPr>
          <w:rFonts w:ascii="Arial" w:hAnsi="Arial"/>
          <w:sz w:val="24"/>
          <w:szCs w:val="24"/>
        </w:rPr>
        <w:t xml:space="preserve">The US soybean futures market broke lower over the week and the trend is currently down in </w:t>
      </w:r>
      <w:r w:rsidR="006B767A">
        <w:rPr>
          <w:rFonts w:ascii="Arial" w:hAnsi="Arial"/>
          <w:sz w:val="24"/>
          <w:szCs w:val="24"/>
        </w:rPr>
        <w:t xml:space="preserve">across </w:t>
      </w:r>
      <w:r w:rsidRPr="00047C2E">
        <w:rPr>
          <w:rFonts w:ascii="Arial" w:hAnsi="Arial"/>
          <w:sz w:val="24"/>
          <w:szCs w:val="24"/>
        </w:rPr>
        <w:t>all timeframes</w:t>
      </w:r>
      <w:r w:rsidR="006B767A">
        <w:rPr>
          <w:rFonts w:ascii="Arial" w:hAnsi="Arial"/>
          <w:sz w:val="24"/>
          <w:szCs w:val="24"/>
        </w:rPr>
        <w:t>,</w:t>
      </w:r>
      <w:r w:rsidRPr="00047C2E">
        <w:rPr>
          <w:rFonts w:ascii="Arial" w:hAnsi="Arial"/>
          <w:sz w:val="24"/>
          <w:szCs w:val="24"/>
        </w:rPr>
        <w:t xml:space="preserve"> with the </w:t>
      </w:r>
      <w:r w:rsidR="006B767A">
        <w:rPr>
          <w:rFonts w:ascii="Arial" w:hAnsi="Arial"/>
          <w:sz w:val="24"/>
          <w:szCs w:val="24"/>
        </w:rPr>
        <w:t>J</w:t>
      </w:r>
      <w:r w:rsidRPr="00047C2E">
        <w:rPr>
          <w:rFonts w:ascii="Arial" w:hAnsi="Arial"/>
          <w:sz w:val="24"/>
          <w:szCs w:val="24"/>
        </w:rPr>
        <w:t>an</w:t>
      </w:r>
      <w:r w:rsidR="006B767A">
        <w:rPr>
          <w:rFonts w:ascii="Arial" w:hAnsi="Arial"/>
          <w:sz w:val="24"/>
          <w:szCs w:val="24"/>
        </w:rPr>
        <w:t xml:space="preserve"> </w:t>
      </w:r>
      <w:r w:rsidRPr="00047C2E">
        <w:rPr>
          <w:rFonts w:ascii="Arial" w:hAnsi="Arial"/>
          <w:sz w:val="24"/>
          <w:szCs w:val="24"/>
        </w:rPr>
        <w:t xml:space="preserve">16 contract making new lows. USDA reported an increase in US production and export sales </w:t>
      </w:r>
      <w:r w:rsidR="006B767A">
        <w:rPr>
          <w:rFonts w:ascii="Arial" w:hAnsi="Arial"/>
          <w:sz w:val="24"/>
          <w:szCs w:val="24"/>
        </w:rPr>
        <w:t xml:space="preserve">lagging </w:t>
      </w:r>
      <w:r w:rsidRPr="00047C2E">
        <w:rPr>
          <w:rFonts w:ascii="Arial" w:hAnsi="Arial"/>
          <w:sz w:val="24"/>
          <w:szCs w:val="24"/>
        </w:rPr>
        <w:t>behind projections.  </w:t>
      </w:r>
    </w:p>
    <w:p w:rsidR="0079034D" w:rsidRPr="00047C2E" w:rsidRDefault="0079034D" w:rsidP="00047C2E">
      <w:pPr>
        <w:pStyle w:val="ListParagraph"/>
        <w:spacing w:line="288" w:lineRule="auto"/>
        <w:ind w:left="0"/>
        <w:rPr>
          <w:rFonts w:ascii="Arial" w:hAnsi="Arial"/>
          <w:sz w:val="24"/>
          <w:szCs w:val="24"/>
        </w:rPr>
      </w:pPr>
    </w:p>
    <w:p w:rsidR="00EA6E44" w:rsidRPr="00047C2E" w:rsidRDefault="00EA6E44" w:rsidP="00047C2E">
      <w:pPr>
        <w:pStyle w:val="ListParagraph"/>
        <w:spacing w:line="288" w:lineRule="auto"/>
        <w:ind w:left="0"/>
        <w:rPr>
          <w:rFonts w:ascii="Arial" w:hAnsi="Arial"/>
          <w:sz w:val="24"/>
          <w:szCs w:val="24"/>
        </w:rPr>
      </w:pPr>
      <w:r w:rsidRPr="00047C2E">
        <w:rPr>
          <w:rFonts w:ascii="Arial" w:hAnsi="Arial"/>
          <w:sz w:val="24"/>
          <w:szCs w:val="24"/>
        </w:rPr>
        <w:t xml:space="preserve">MATIF futures have also ticked lower over the week. The market remains fairly quiet </w:t>
      </w:r>
      <w:r w:rsidR="006B767A">
        <w:rPr>
          <w:rFonts w:ascii="Arial" w:hAnsi="Arial"/>
          <w:sz w:val="24"/>
          <w:szCs w:val="24"/>
        </w:rPr>
        <w:t xml:space="preserve">due to </w:t>
      </w:r>
      <w:r w:rsidRPr="00047C2E">
        <w:rPr>
          <w:rFonts w:ascii="Arial" w:hAnsi="Arial"/>
          <w:sz w:val="24"/>
          <w:szCs w:val="24"/>
        </w:rPr>
        <w:t>a lack of farmer selling and crushers taking a relaxed attitude</w:t>
      </w:r>
      <w:r w:rsidR="006B767A">
        <w:rPr>
          <w:rFonts w:ascii="Arial" w:hAnsi="Arial"/>
          <w:sz w:val="24"/>
          <w:szCs w:val="24"/>
        </w:rPr>
        <w:t xml:space="preserve">, as margins are </w:t>
      </w:r>
      <w:r w:rsidRPr="00047C2E">
        <w:rPr>
          <w:rFonts w:ascii="Arial" w:hAnsi="Arial"/>
          <w:sz w:val="24"/>
          <w:szCs w:val="24"/>
        </w:rPr>
        <w:t xml:space="preserve">poor and the UK market </w:t>
      </w:r>
      <w:r w:rsidR="006B767A">
        <w:rPr>
          <w:rFonts w:ascii="Arial" w:hAnsi="Arial"/>
          <w:sz w:val="24"/>
          <w:szCs w:val="24"/>
        </w:rPr>
        <w:t xml:space="preserve">is </w:t>
      </w:r>
      <w:r w:rsidRPr="00047C2E">
        <w:rPr>
          <w:rFonts w:ascii="Arial" w:hAnsi="Arial"/>
          <w:sz w:val="24"/>
          <w:szCs w:val="24"/>
        </w:rPr>
        <w:t xml:space="preserve">expensive </w:t>
      </w:r>
      <w:r w:rsidR="006B767A">
        <w:rPr>
          <w:rFonts w:ascii="Arial" w:hAnsi="Arial"/>
          <w:sz w:val="24"/>
          <w:szCs w:val="24"/>
        </w:rPr>
        <w:t xml:space="preserve">compared with </w:t>
      </w:r>
      <w:r w:rsidRPr="00047C2E">
        <w:rPr>
          <w:rFonts w:ascii="Arial" w:hAnsi="Arial"/>
          <w:sz w:val="24"/>
          <w:szCs w:val="24"/>
        </w:rPr>
        <w:t xml:space="preserve">Europe. </w:t>
      </w:r>
    </w:p>
    <w:p w:rsidR="0079034D" w:rsidRPr="00047C2E" w:rsidRDefault="0079034D" w:rsidP="00047C2E">
      <w:pPr>
        <w:pStyle w:val="ListParagraph"/>
        <w:spacing w:line="288" w:lineRule="auto"/>
        <w:ind w:left="0"/>
        <w:rPr>
          <w:rFonts w:ascii="Arial" w:hAnsi="Arial"/>
          <w:sz w:val="24"/>
          <w:szCs w:val="24"/>
        </w:rPr>
      </w:pPr>
    </w:p>
    <w:p w:rsidR="00EA6E44" w:rsidRPr="00047C2E" w:rsidRDefault="00EA6E44" w:rsidP="00047C2E">
      <w:pPr>
        <w:pStyle w:val="ListParagraph"/>
        <w:spacing w:line="288" w:lineRule="auto"/>
        <w:ind w:left="0"/>
        <w:rPr>
          <w:rFonts w:ascii="Arial" w:hAnsi="Arial"/>
          <w:sz w:val="24"/>
          <w:szCs w:val="24"/>
        </w:rPr>
      </w:pPr>
      <w:r w:rsidRPr="00047C2E">
        <w:rPr>
          <w:rFonts w:ascii="Arial" w:hAnsi="Arial"/>
          <w:sz w:val="24"/>
          <w:szCs w:val="24"/>
        </w:rPr>
        <w:t xml:space="preserve">Sterling has continued its move higher against the euro </w:t>
      </w:r>
      <w:r w:rsidR="006B767A">
        <w:rPr>
          <w:rFonts w:ascii="Arial" w:hAnsi="Arial"/>
          <w:sz w:val="24"/>
          <w:szCs w:val="24"/>
        </w:rPr>
        <w:t xml:space="preserve">after </w:t>
      </w:r>
      <w:r w:rsidRPr="00047C2E">
        <w:rPr>
          <w:rFonts w:ascii="Arial" w:hAnsi="Arial"/>
          <w:sz w:val="24"/>
          <w:szCs w:val="24"/>
        </w:rPr>
        <w:t>continued positive news flow</w:t>
      </w:r>
      <w:r w:rsidR="006B767A">
        <w:rPr>
          <w:rFonts w:ascii="Arial" w:hAnsi="Arial"/>
          <w:sz w:val="24"/>
          <w:szCs w:val="24"/>
        </w:rPr>
        <w:t xml:space="preserve">ed </w:t>
      </w:r>
      <w:r w:rsidRPr="00047C2E">
        <w:rPr>
          <w:rFonts w:ascii="Arial" w:hAnsi="Arial"/>
          <w:sz w:val="24"/>
          <w:szCs w:val="24"/>
        </w:rPr>
        <w:t>into the market</w:t>
      </w:r>
      <w:r w:rsidR="006B767A">
        <w:rPr>
          <w:rFonts w:ascii="Arial" w:hAnsi="Arial"/>
          <w:sz w:val="24"/>
          <w:szCs w:val="24"/>
        </w:rPr>
        <w:t xml:space="preserve"> – </w:t>
      </w:r>
      <w:r w:rsidRPr="00047C2E">
        <w:rPr>
          <w:rFonts w:ascii="Arial" w:hAnsi="Arial"/>
          <w:sz w:val="24"/>
          <w:szCs w:val="24"/>
        </w:rPr>
        <w:t>UK unemployment was th</w:t>
      </w:r>
      <w:r w:rsidR="006B767A">
        <w:rPr>
          <w:rFonts w:ascii="Arial" w:hAnsi="Arial"/>
          <w:sz w:val="24"/>
          <w:szCs w:val="24"/>
        </w:rPr>
        <w:t>is week</w:t>
      </w:r>
      <w:r w:rsidR="006B767A">
        <w:rPr>
          <w:rFonts w:ascii="Arial" w:hAnsi="Arial"/>
          <w:sz w:val="24"/>
          <w:szCs w:val="24"/>
        </w:rPr>
        <w:t>’</w:t>
      </w:r>
      <w:r w:rsidR="001D7902">
        <w:rPr>
          <w:rFonts w:ascii="Arial" w:hAnsi="Arial"/>
          <w:sz w:val="24"/>
          <w:szCs w:val="24"/>
        </w:rPr>
        <w:t>s good news</w:t>
      </w:r>
      <w:r w:rsidRPr="00047C2E">
        <w:rPr>
          <w:rFonts w:ascii="Arial" w:hAnsi="Arial"/>
          <w:sz w:val="24"/>
          <w:szCs w:val="24"/>
        </w:rPr>
        <w:t xml:space="preserve">. </w:t>
      </w:r>
    </w:p>
    <w:p w:rsidR="00AC7478" w:rsidRPr="00047C2E" w:rsidRDefault="00AC7478" w:rsidP="00047C2E">
      <w:pPr>
        <w:widowControl w:val="0"/>
        <w:autoSpaceDE w:val="0"/>
        <w:autoSpaceDN w:val="0"/>
        <w:adjustRightInd w:val="0"/>
        <w:spacing w:line="288" w:lineRule="auto"/>
        <w:rPr>
          <w:rFonts w:ascii="Arial" w:hAnsi="Arial" w:cs="Arial"/>
          <w:bCs/>
          <w:sz w:val="24"/>
        </w:rPr>
      </w:pPr>
    </w:p>
    <w:p w:rsidR="00AC7478" w:rsidRPr="00047C2E" w:rsidRDefault="00AC7478" w:rsidP="00047C2E">
      <w:pPr>
        <w:spacing w:line="288" w:lineRule="auto"/>
        <w:rPr>
          <w:rFonts w:ascii="Arial" w:hAnsi="Arial" w:cs="Arial"/>
          <w:bCs/>
          <w:sz w:val="24"/>
          <w:szCs w:val="24"/>
        </w:rPr>
      </w:pPr>
      <w:r w:rsidRPr="00047C2E">
        <w:rPr>
          <w:rFonts w:ascii="Arial" w:hAnsi="Arial" w:cs="Arial"/>
          <w:bCs/>
          <w:sz w:val="24"/>
          <w:szCs w:val="24"/>
        </w:rPr>
        <w:t xml:space="preserve">(COPY ENDS </w:t>
      </w:r>
      <w:r w:rsidR="006B767A">
        <w:rPr>
          <w:rFonts w:ascii="Arial" w:hAnsi="Arial" w:cs="Arial"/>
          <w:bCs/>
          <w:sz w:val="24"/>
          <w:szCs w:val="24"/>
        </w:rPr>
        <w:t>107</w:t>
      </w:r>
      <w:r w:rsidRPr="00047C2E">
        <w:rPr>
          <w:rFonts w:ascii="Arial" w:hAnsi="Arial" w:cs="Arial"/>
          <w:bCs/>
          <w:sz w:val="24"/>
          <w:szCs w:val="24"/>
        </w:rPr>
        <w:t xml:space="preserve"> WORDS)</w:t>
      </w:r>
    </w:p>
    <w:p w:rsidR="002C11FB" w:rsidRPr="00047C2E" w:rsidRDefault="002C11FB" w:rsidP="00047C2E">
      <w:pPr>
        <w:spacing w:line="288" w:lineRule="auto"/>
        <w:rPr>
          <w:rFonts w:ascii="Arial" w:hAnsi="Arial" w:cs="Arial"/>
          <w:b/>
          <w:bCs/>
          <w:sz w:val="24"/>
          <w:u w:val="single"/>
        </w:rPr>
      </w:pPr>
    </w:p>
    <w:p w:rsidR="00AC7478" w:rsidRPr="00047C2E" w:rsidRDefault="00AC7478" w:rsidP="00047C2E">
      <w:pPr>
        <w:spacing w:line="288" w:lineRule="auto"/>
        <w:rPr>
          <w:rFonts w:ascii="Arial" w:hAnsi="Arial" w:cs="Arial"/>
          <w:b/>
          <w:bCs/>
          <w:sz w:val="24"/>
          <w:u w:val="single"/>
        </w:rPr>
      </w:pPr>
    </w:p>
    <w:p w:rsidR="00AC7478" w:rsidRPr="00047C2E" w:rsidRDefault="00AC7478" w:rsidP="00047C2E">
      <w:pPr>
        <w:widowControl w:val="0"/>
        <w:autoSpaceDE w:val="0"/>
        <w:autoSpaceDN w:val="0"/>
        <w:adjustRightInd w:val="0"/>
        <w:spacing w:line="288" w:lineRule="auto"/>
        <w:rPr>
          <w:rFonts w:ascii="Arial" w:hAnsi="Arial"/>
          <w:sz w:val="24"/>
        </w:rPr>
      </w:pPr>
      <w:r w:rsidRPr="00047C2E">
        <w:rPr>
          <w:rFonts w:ascii="Arial" w:eastAsia="Times New Roman" w:hAnsi="Arial" w:cs="Arial"/>
          <w:b/>
          <w:bCs/>
          <w:sz w:val="24"/>
          <w:szCs w:val="24"/>
        </w:rPr>
        <w:t>For market information contact</w:t>
      </w:r>
      <w:r w:rsidR="00640387" w:rsidRPr="00047C2E">
        <w:rPr>
          <w:rFonts w:ascii="Arial" w:eastAsia="Times New Roman" w:hAnsi="Arial" w:cs="Arial"/>
          <w:sz w:val="24"/>
          <w:szCs w:val="24"/>
        </w:rPr>
        <w:t xml:space="preserve"> Jonathan Lane, t</w:t>
      </w:r>
      <w:r w:rsidRPr="00047C2E">
        <w:rPr>
          <w:rFonts w:ascii="Arial" w:eastAsia="Times New Roman" w:hAnsi="Arial" w:cs="Arial"/>
          <w:sz w:val="24"/>
          <w:szCs w:val="24"/>
        </w:rPr>
        <w:t xml:space="preserve">rading </w:t>
      </w:r>
      <w:r w:rsidR="00640387" w:rsidRPr="00047C2E">
        <w:rPr>
          <w:rFonts w:ascii="Arial" w:eastAsia="Times New Roman" w:hAnsi="Arial" w:cs="Arial"/>
          <w:sz w:val="24"/>
          <w:szCs w:val="24"/>
        </w:rPr>
        <w:t>d</w:t>
      </w:r>
      <w:r w:rsidR="001F255D" w:rsidRPr="00047C2E">
        <w:rPr>
          <w:rFonts w:ascii="Arial" w:eastAsia="Times New Roman" w:hAnsi="Arial" w:cs="Arial"/>
          <w:sz w:val="24"/>
          <w:szCs w:val="24"/>
        </w:rPr>
        <w:t>irector</w:t>
      </w:r>
      <w:r w:rsidRPr="00047C2E">
        <w:rPr>
          <w:rFonts w:ascii="Arial" w:eastAsia="Times New Roman" w:hAnsi="Arial" w:cs="Arial"/>
          <w:sz w:val="24"/>
          <w:szCs w:val="24"/>
        </w:rPr>
        <w:t xml:space="preserve">, </w:t>
      </w:r>
      <w:r w:rsidRPr="00047C2E">
        <w:rPr>
          <w:rFonts w:ascii="Arial" w:eastAsia="Times New Roman" w:hAnsi="Arial" w:cs="Arial"/>
          <w:color w:val="0A000E"/>
          <w:sz w:val="24"/>
          <w:szCs w:val="24"/>
        </w:rPr>
        <w:t xml:space="preserve">on 01427 421221 or </w:t>
      </w:r>
      <w:hyperlink r:id="rId5" w:history="1">
        <w:r w:rsidRPr="00047C2E">
          <w:rPr>
            <w:rFonts w:ascii="Arial" w:eastAsia="Times New Roman" w:hAnsi="Arial" w:cs="Arial"/>
            <w:color w:val="1100FF"/>
            <w:sz w:val="24"/>
            <w:szCs w:val="24"/>
          </w:rPr>
          <w:t>jonathan.lane@gleadell.co.uk</w:t>
        </w:r>
      </w:hyperlink>
    </w:p>
    <w:p w:rsidR="00AC7478" w:rsidRPr="00047C2E" w:rsidRDefault="00AC7478" w:rsidP="00047C2E">
      <w:pPr>
        <w:widowControl w:val="0"/>
        <w:autoSpaceDE w:val="0"/>
        <w:autoSpaceDN w:val="0"/>
        <w:adjustRightInd w:val="0"/>
        <w:spacing w:line="288" w:lineRule="auto"/>
        <w:rPr>
          <w:rFonts w:ascii="Arial" w:eastAsia="Times New Roman" w:hAnsi="Arial" w:cs="Arial"/>
          <w:sz w:val="24"/>
          <w:szCs w:val="24"/>
        </w:rPr>
      </w:pPr>
    </w:p>
    <w:p w:rsidR="00AC7478" w:rsidRPr="00047C2E" w:rsidRDefault="00FD5102" w:rsidP="00047C2E">
      <w:pPr>
        <w:widowControl w:val="0"/>
        <w:autoSpaceDE w:val="0"/>
        <w:autoSpaceDN w:val="0"/>
        <w:adjustRightInd w:val="0"/>
        <w:spacing w:line="288" w:lineRule="auto"/>
        <w:rPr>
          <w:rFonts w:ascii="Arial" w:eastAsia="Times New Roman" w:hAnsi="Arial" w:cs="Arial"/>
          <w:b/>
          <w:bCs/>
          <w:color w:val="2A2A2A"/>
          <w:sz w:val="24"/>
          <w:szCs w:val="24"/>
        </w:rPr>
      </w:pPr>
      <w:r w:rsidRPr="00047C2E">
        <w:rPr>
          <w:rFonts w:ascii="Arial" w:eastAsia="Times New Roman" w:hAnsi="Arial" w:cs="Arial"/>
          <w:b/>
          <w:bCs/>
          <w:color w:val="2A2A2A"/>
          <w:sz w:val="24"/>
          <w:szCs w:val="24"/>
        </w:rPr>
        <w:t xml:space="preserve">Press queries or for further Gleadell contacts call </w:t>
      </w:r>
      <w:r w:rsidRPr="00047C2E">
        <w:rPr>
          <w:rFonts w:ascii="Arial" w:eastAsia="Times New Roman" w:hAnsi="Arial" w:cs="Arial"/>
          <w:bCs/>
          <w:color w:val="2A2A2A"/>
          <w:sz w:val="24"/>
          <w:szCs w:val="24"/>
        </w:rPr>
        <w:t>Robert Harris Communications on 0</w:t>
      </w:r>
      <w:r w:rsidR="00EF6717" w:rsidRPr="00047C2E">
        <w:rPr>
          <w:rFonts w:ascii="Arial" w:eastAsia="Times New Roman" w:hAnsi="Arial" w:cs="Arial"/>
          <w:bCs/>
          <w:color w:val="2A2A2A"/>
          <w:sz w:val="24"/>
          <w:szCs w:val="24"/>
        </w:rPr>
        <w:t>7768 402850</w:t>
      </w:r>
      <w:r w:rsidRPr="00047C2E">
        <w:rPr>
          <w:rFonts w:ascii="Arial" w:eastAsia="Times New Roman" w:hAnsi="Arial" w:cs="Arial"/>
          <w:bCs/>
          <w:color w:val="2A2A2A"/>
          <w:sz w:val="24"/>
          <w:szCs w:val="24"/>
        </w:rPr>
        <w:t xml:space="preserve"> or </w:t>
      </w:r>
      <w:hyperlink r:id="rId6" w:history="1">
        <w:r w:rsidRPr="00047C2E">
          <w:rPr>
            <w:rStyle w:val="Hyperlink"/>
            <w:rFonts w:ascii="Arial" w:eastAsia="Times New Roman" w:hAnsi="Arial" w:cs="Arial"/>
            <w:bCs/>
            <w:sz w:val="24"/>
            <w:szCs w:val="24"/>
          </w:rPr>
          <w:t>robert@roberthcomms.co.uk</w:t>
        </w:r>
      </w:hyperlink>
    </w:p>
    <w:p w:rsidR="008466CC" w:rsidRPr="00047C2E" w:rsidRDefault="008466CC" w:rsidP="00047C2E">
      <w:pPr>
        <w:widowControl w:val="0"/>
        <w:spacing w:line="288" w:lineRule="auto"/>
        <w:outlineLvl w:val="0"/>
        <w:rPr>
          <w:rFonts w:ascii="Arial" w:hAnsi="Arial" w:cs="Arial"/>
          <w:sz w:val="24"/>
          <w:szCs w:val="28"/>
          <w:lang w:val="en-US"/>
        </w:rPr>
      </w:pPr>
    </w:p>
    <w:p w:rsidR="00937257" w:rsidRDefault="00937257" w:rsidP="008466CC">
      <w:pPr>
        <w:widowControl w:val="0"/>
        <w:autoSpaceDE w:val="0"/>
        <w:autoSpaceDN w:val="0"/>
        <w:adjustRightInd w:val="0"/>
        <w:spacing w:line="288" w:lineRule="auto"/>
        <w:rPr>
          <w:rFonts w:ascii="Arial" w:hAnsi="Arial" w:cs="Arial"/>
          <w:b/>
          <w:sz w:val="20"/>
          <w:szCs w:val="30"/>
          <w:lang w:val="en-US"/>
        </w:rPr>
      </w:pPr>
    </w:p>
    <w:p w:rsidR="008466CC" w:rsidRPr="00D27F32" w:rsidRDefault="008466CC" w:rsidP="008466CC">
      <w:pPr>
        <w:widowControl w:val="0"/>
        <w:autoSpaceDE w:val="0"/>
        <w:autoSpaceDN w:val="0"/>
        <w:adjustRightInd w:val="0"/>
        <w:spacing w:line="288" w:lineRule="auto"/>
        <w:rPr>
          <w:rFonts w:ascii="Arial" w:hAnsi="Arial" w:cs="Times New Roman"/>
          <w:b/>
          <w:sz w:val="20"/>
          <w:szCs w:val="32"/>
          <w:lang w:val="en-US"/>
        </w:rPr>
      </w:pPr>
      <w:r w:rsidRPr="00D27F32">
        <w:rPr>
          <w:rFonts w:ascii="Arial" w:hAnsi="Arial" w:cs="Arial"/>
          <w:b/>
          <w:sz w:val="20"/>
          <w:szCs w:val="30"/>
          <w:lang w:val="en-US"/>
        </w:rPr>
        <w:t>Notes to Editors</w:t>
      </w:r>
    </w:p>
    <w:p w:rsidR="008466CC" w:rsidRPr="00D27F32" w:rsidRDefault="008466CC" w:rsidP="008466CC">
      <w:pPr>
        <w:widowControl w:val="0"/>
        <w:autoSpaceDE w:val="0"/>
        <w:autoSpaceDN w:val="0"/>
        <w:adjustRightInd w:val="0"/>
        <w:spacing w:line="288" w:lineRule="auto"/>
        <w:rPr>
          <w:rFonts w:ascii="Arial" w:hAnsi="Arial" w:cs="Times New Roman"/>
          <w:sz w:val="20"/>
          <w:szCs w:val="32"/>
          <w:lang w:val="en-US"/>
        </w:rPr>
      </w:pPr>
      <w:r w:rsidRPr="00D27F32">
        <w:rPr>
          <w:rFonts w:ascii="Arial" w:hAnsi="Arial" w:cs="Calibri"/>
          <w:sz w:val="20"/>
          <w:szCs w:val="32"/>
          <w:lang w:val="en-US"/>
        </w:rPr>
        <w:t xml:space="preserve">Gleadell Agriculture Ltd is an independent major trader of grain, seed and fertiliser in the UK with offices in York, Hemswell (Lincolnshire), Swaffham (Norfolk), Stamford (Lincolnshire) and Warminster (Wiltshire). Gleadell is jointly owned by </w:t>
      </w:r>
      <w:hyperlink r:id="rId7" w:history="1">
        <w:r w:rsidRPr="00D27F32">
          <w:rPr>
            <w:rFonts w:ascii="Arial" w:hAnsi="Arial" w:cs="Calibri"/>
            <w:sz w:val="20"/>
            <w:szCs w:val="32"/>
            <w:lang w:val="en-US"/>
          </w:rPr>
          <w:t>ADM</w:t>
        </w:r>
      </w:hyperlink>
      <w:r w:rsidRPr="00D27F32">
        <w:rPr>
          <w:rFonts w:ascii="Arial" w:hAnsi="Arial" w:cs="Calibri"/>
          <w:sz w:val="20"/>
          <w:szCs w:val="32"/>
          <w:lang w:val="en-US"/>
        </w:rPr>
        <w:t xml:space="preserve"> and </w:t>
      </w:r>
      <w:hyperlink r:id="rId8" w:history="1">
        <w:r w:rsidRPr="00D27F32">
          <w:rPr>
            <w:rFonts w:ascii="Arial" w:hAnsi="Arial" w:cs="Calibri"/>
            <w:sz w:val="20"/>
            <w:szCs w:val="32"/>
            <w:lang w:val="en-US"/>
          </w:rPr>
          <w:t>InVivo</w:t>
        </w:r>
      </w:hyperlink>
      <w:r w:rsidRPr="00D27F32">
        <w:rPr>
          <w:rFonts w:ascii="Arial" w:hAnsi="Arial" w:cs="Calibri"/>
          <w:sz w:val="20"/>
          <w:szCs w:val="32"/>
          <w:lang w:val="en-US"/>
        </w:rPr>
        <w:t>, the leading provider of agricultural goods and services in the EU.</w:t>
      </w:r>
    </w:p>
    <w:p w:rsidR="008466CC" w:rsidRPr="00D27F32" w:rsidRDefault="008466CC" w:rsidP="008466CC">
      <w:pPr>
        <w:widowControl w:val="0"/>
        <w:autoSpaceDE w:val="0"/>
        <w:autoSpaceDN w:val="0"/>
        <w:adjustRightInd w:val="0"/>
        <w:spacing w:line="288" w:lineRule="auto"/>
        <w:rPr>
          <w:rFonts w:ascii="Arial" w:hAnsi="Arial" w:cs="Times New Roman"/>
          <w:sz w:val="20"/>
          <w:szCs w:val="32"/>
          <w:lang w:val="en-US"/>
        </w:rPr>
      </w:pPr>
      <w:r w:rsidRPr="00D27F32">
        <w:rPr>
          <w:rFonts w:ascii="Arial" w:hAnsi="Arial" w:cs="Calibri"/>
          <w:sz w:val="20"/>
          <w:szCs w:val="32"/>
          <w:lang w:val="en-US"/>
        </w:rPr>
        <w:t> </w:t>
      </w:r>
    </w:p>
    <w:p w:rsidR="008466CC" w:rsidRPr="00D27F32" w:rsidRDefault="008466CC" w:rsidP="008466CC">
      <w:pPr>
        <w:widowControl w:val="0"/>
        <w:spacing w:line="288" w:lineRule="auto"/>
        <w:outlineLvl w:val="0"/>
        <w:rPr>
          <w:rFonts w:ascii="Arial" w:hAnsi="Arial" w:cs="Calibri"/>
          <w:sz w:val="20"/>
          <w:szCs w:val="32"/>
          <w:lang w:val="en-US"/>
        </w:rPr>
      </w:pPr>
      <w:r w:rsidRPr="00D27F32">
        <w:rPr>
          <w:rFonts w:ascii="Arial" w:hAnsi="Arial" w:cs="Calibri"/>
          <w:sz w:val="20"/>
          <w:szCs w:val="32"/>
          <w:lang w:val="en-US"/>
        </w:rPr>
        <w:t>Any prices quoted in this release are indicative only at the time of going to press and subject to location and quality. Although Gleadell takes steps to ensure the validity of all information contained within this release, it makes no warranty as to the accuracy or completeness of such information. Gleadell will accept no liability or responsibility for the information, or any action or failure to act, based upon such information.</w:t>
      </w:r>
    </w:p>
    <w:p w:rsidR="008466CC" w:rsidRPr="00D27F32" w:rsidRDefault="008466CC" w:rsidP="008466CC">
      <w:pPr>
        <w:widowControl w:val="0"/>
        <w:spacing w:line="288" w:lineRule="auto"/>
        <w:outlineLvl w:val="0"/>
        <w:rPr>
          <w:rFonts w:ascii="Arial" w:hAnsi="Arial" w:cs="Calibri"/>
          <w:sz w:val="20"/>
          <w:szCs w:val="32"/>
          <w:lang w:val="en-US"/>
        </w:rPr>
      </w:pPr>
    </w:p>
    <w:p w:rsidR="008466CC" w:rsidRPr="00D27F32" w:rsidRDefault="008466CC" w:rsidP="008466CC">
      <w:pPr>
        <w:spacing w:line="288" w:lineRule="auto"/>
        <w:rPr>
          <w:rFonts w:ascii="Arial" w:hAnsi="Arial"/>
          <w:sz w:val="20"/>
        </w:rPr>
      </w:pPr>
      <w:r w:rsidRPr="00D27F32">
        <w:rPr>
          <w:rFonts w:ascii="Arial" w:eastAsia="Arial Unicode MS" w:hAnsi="Arial" w:cs="Arial"/>
          <w:sz w:val="20"/>
          <w:szCs w:val="20"/>
          <w:u w:color="000000"/>
        </w:rPr>
        <w:t>mln t = million tonnes, t = metric tonnes, kg/hl = kilogram per hectolitre.</w:t>
      </w:r>
    </w:p>
    <w:p w:rsidR="0068185B" w:rsidRPr="00D27F32" w:rsidRDefault="0068185B" w:rsidP="008466CC">
      <w:pPr>
        <w:widowControl w:val="0"/>
        <w:spacing w:line="288" w:lineRule="auto"/>
        <w:outlineLvl w:val="0"/>
        <w:rPr>
          <w:sz w:val="20"/>
        </w:rPr>
      </w:pPr>
    </w:p>
    <w:sectPr w:rsidR="0068185B" w:rsidRPr="00D27F32" w:rsidSect="006818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0178"/>
    <w:multiLevelType w:val="hybridMultilevel"/>
    <w:tmpl w:val="1AF82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7478"/>
    <w:rsid w:val="00047C2E"/>
    <w:rsid w:val="001524F0"/>
    <w:rsid w:val="001B1EF3"/>
    <w:rsid w:val="001D7902"/>
    <w:rsid w:val="001E226B"/>
    <w:rsid w:val="001F255D"/>
    <w:rsid w:val="002446B9"/>
    <w:rsid w:val="0025055D"/>
    <w:rsid w:val="00283897"/>
    <w:rsid w:val="002C11FB"/>
    <w:rsid w:val="003A1AE1"/>
    <w:rsid w:val="003D3ED1"/>
    <w:rsid w:val="003D7B37"/>
    <w:rsid w:val="003F4A74"/>
    <w:rsid w:val="004077A2"/>
    <w:rsid w:val="005B542D"/>
    <w:rsid w:val="005F3448"/>
    <w:rsid w:val="006331DD"/>
    <w:rsid w:val="00640387"/>
    <w:rsid w:val="00657FB4"/>
    <w:rsid w:val="00665C58"/>
    <w:rsid w:val="0067147A"/>
    <w:rsid w:val="0068185B"/>
    <w:rsid w:val="006A5B54"/>
    <w:rsid w:val="006B2E71"/>
    <w:rsid w:val="006B617B"/>
    <w:rsid w:val="006B767A"/>
    <w:rsid w:val="007349D2"/>
    <w:rsid w:val="0075022E"/>
    <w:rsid w:val="0079034D"/>
    <w:rsid w:val="00795DDE"/>
    <w:rsid w:val="008069D0"/>
    <w:rsid w:val="008341DD"/>
    <w:rsid w:val="008466CC"/>
    <w:rsid w:val="008B7E72"/>
    <w:rsid w:val="008D4EFB"/>
    <w:rsid w:val="008F292A"/>
    <w:rsid w:val="0092042E"/>
    <w:rsid w:val="00937257"/>
    <w:rsid w:val="0094610B"/>
    <w:rsid w:val="009B217B"/>
    <w:rsid w:val="00A940D7"/>
    <w:rsid w:val="00AB0ECF"/>
    <w:rsid w:val="00AB3FD4"/>
    <w:rsid w:val="00AB5AEF"/>
    <w:rsid w:val="00AC7478"/>
    <w:rsid w:val="00B01E6E"/>
    <w:rsid w:val="00B13A11"/>
    <w:rsid w:val="00B81AD8"/>
    <w:rsid w:val="00B93B20"/>
    <w:rsid w:val="00BB0CB6"/>
    <w:rsid w:val="00CA174C"/>
    <w:rsid w:val="00CE003D"/>
    <w:rsid w:val="00CE2B4E"/>
    <w:rsid w:val="00D27F32"/>
    <w:rsid w:val="00D82D27"/>
    <w:rsid w:val="00DD6ED0"/>
    <w:rsid w:val="00DF12A8"/>
    <w:rsid w:val="00E15E85"/>
    <w:rsid w:val="00EA6E44"/>
    <w:rsid w:val="00EE3ED2"/>
    <w:rsid w:val="00EF5D59"/>
    <w:rsid w:val="00EF6717"/>
    <w:rsid w:val="00FB224C"/>
    <w:rsid w:val="00FD5102"/>
    <w:rsid w:val="00FD5DFA"/>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78"/>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C7478"/>
    <w:pPr>
      <w:ind w:left="720"/>
    </w:pPr>
    <w:rPr>
      <w:rFonts w:ascii="Calibri" w:hAnsi="Calibri" w:cs="Times New Roman"/>
      <w:lang w:eastAsia="en-GB"/>
    </w:rPr>
  </w:style>
  <w:style w:type="character" w:styleId="Hyperlink">
    <w:name w:val="Hyperlink"/>
    <w:basedOn w:val="DefaultParagraphFont"/>
    <w:uiPriority w:val="99"/>
    <w:unhideWhenUsed/>
    <w:rsid w:val="00AC7478"/>
    <w:rPr>
      <w:color w:val="0000FF" w:themeColor="hyperlink"/>
      <w:u w:val="single"/>
    </w:rPr>
  </w:style>
  <w:style w:type="paragraph" w:styleId="BalloonText">
    <w:name w:val="Balloon Text"/>
    <w:basedOn w:val="Normal"/>
    <w:link w:val="BalloonTextChar"/>
    <w:uiPriority w:val="99"/>
    <w:semiHidden/>
    <w:unhideWhenUsed/>
    <w:rsid w:val="00283897"/>
    <w:rPr>
      <w:rFonts w:ascii="Lucida Grande" w:hAnsi="Lucida Grande"/>
      <w:sz w:val="18"/>
      <w:szCs w:val="18"/>
    </w:rPr>
  </w:style>
  <w:style w:type="character" w:customStyle="1" w:styleId="BalloonTextChar">
    <w:name w:val="Balloon Text Char"/>
    <w:basedOn w:val="DefaultParagraphFont"/>
    <w:link w:val="BalloonText"/>
    <w:uiPriority w:val="99"/>
    <w:semiHidden/>
    <w:rsid w:val="00283897"/>
    <w:rPr>
      <w:rFonts w:ascii="Lucida Grande" w:hAnsi="Lucida Grande"/>
      <w:sz w:val="18"/>
      <w:szCs w:val="18"/>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nathan.lane@gleadell.co.uk" TargetMode="External"/><Relationship Id="rId6" Type="http://schemas.openxmlformats.org/officeDocument/2006/relationships/hyperlink" Target="mailto:robert@roberthcomms.co.uk" TargetMode="External"/><Relationship Id="rId7" Type="http://schemas.openxmlformats.org/officeDocument/2006/relationships/hyperlink" Target="http://www.adm.com/" TargetMode="External"/><Relationship Id="rId8" Type="http://schemas.openxmlformats.org/officeDocument/2006/relationships/hyperlink" Target="http://www.invivo-group.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651</Words>
  <Characters>3713</Characters>
  <Application>Microsoft Macintosh Word</Application>
  <DocSecurity>0</DocSecurity>
  <Lines>30</Lines>
  <Paragraphs>7</Paragraphs>
  <ScaleCrop>false</ScaleCrop>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dc:creator>
  <cp:keywords/>
  <cp:lastModifiedBy>robert harris</cp:lastModifiedBy>
  <cp:revision>10</cp:revision>
  <dcterms:created xsi:type="dcterms:W3CDTF">2015-11-12T14:38:00Z</dcterms:created>
  <dcterms:modified xsi:type="dcterms:W3CDTF">2015-11-12T16:12:00Z</dcterms:modified>
</cp:coreProperties>
</file>