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F71267">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F71267">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3BB5B4D8" w14:textId="77777777" w:rsidR="00F71267" w:rsidRDefault="00F71267" w:rsidP="00F71267">
      <w:pPr>
        <w:widowControl w:val="0"/>
        <w:autoSpaceDE w:val="0"/>
        <w:autoSpaceDN w:val="0"/>
        <w:adjustRightInd w:val="0"/>
        <w:rPr>
          <w:rFonts w:ascii="Arial" w:hAnsi="Arial" w:cs="Arial"/>
          <w:b/>
          <w:bCs/>
        </w:rPr>
      </w:pPr>
    </w:p>
    <w:p w14:paraId="44E78AD9" w14:textId="21E888DE" w:rsidR="00F71267" w:rsidRPr="00C405FF" w:rsidRDefault="00D26F71" w:rsidP="00F71267">
      <w:pPr>
        <w:widowControl w:val="0"/>
        <w:autoSpaceDE w:val="0"/>
        <w:autoSpaceDN w:val="0"/>
        <w:adjustRightInd w:val="0"/>
        <w:rPr>
          <w:rFonts w:ascii="Arial" w:hAnsi="Arial" w:cs="Arial"/>
          <w:b/>
          <w:bCs/>
        </w:rPr>
      </w:pPr>
      <w:r>
        <w:rPr>
          <w:rFonts w:ascii="Arial" w:hAnsi="Arial" w:cs="Arial"/>
          <w:b/>
          <w:bCs/>
        </w:rPr>
        <w:t>Immediate – 14 October</w:t>
      </w:r>
      <w:r w:rsidR="00F71267">
        <w:rPr>
          <w:rFonts w:ascii="Arial" w:hAnsi="Arial" w:cs="Arial"/>
          <w:b/>
          <w:bCs/>
        </w:rPr>
        <w:t xml:space="preserve"> 2016</w:t>
      </w:r>
    </w:p>
    <w:p w14:paraId="01C69282" w14:textId="77777777" w:rsidR="00F71267" w:rsidRPr="00C405FF" w:rsidRDefault="00F71267" w:rsidP="00F71267">
      <w:pPr>
        <w:widowControl w:val="0"/>
        <w:autoSpaceDE w:val="0"/>
        <w:autoSpaceDN w:val="0"/>
        <w:adjustRightInd w:val="0"/>
        <w:rPr>
          <w:rFonts w:ascii="Arial" w:hAnsi="Arial" w:cs="Arial"/>
          <w:b/>
          <w:bCs/>
        </w:rPr>
      </w:pPr>
    </w:p>
    <w:p w14:paraId="297901E7" w14:textId="77777777" w:rsidR="00F71267" w:rsidRPr="008512C3" w:rsidRDefault="00F71267" w:rsidP="002B4384">
      <w:pPr>
        <w:spacing w:line="276" w:lineRule="auto"/>
        <w:rPr>
          <w:rFonts w:ascii="Arial" w:eastAsia="Times New Roman" w:hAnsi="Arial" w:cs="Arial"/>
          <w:b/>
          <w:bCs/>
          <w:szCs w:val="24"/>
        </w:rPr>
      </w:pPr>
      <w:bookmarkStart w:id="0" w:name="_GoBack"/>
      <w:bookmarkEnd w:id="0"/>
      <w:r w:rsidRPr="008512C3">
        <w:rPr>
          <w:rFonts w:ascii="Arial" w:eastAsia="Times New Roman" w:hAnsi="Arial" w:cs="Arial"/>
          <w:b/>
          <w:bCs/>
          <w:szCs w:val="24"/>
        </w:rPr>
        <w:t>Calum Findlay, Gleadell’s fertiliser m</w:t>
      </w:r>
      <w:r>
        <w:rPr>
          <w:rFonts w:ascii="Arial" w:eastAsia="Times New Roman" w:hAnsi="Arial" w:cs="Arial"/>
          <w:b/>
          <w:bCs/>
          <w:szCs w:val="24"/>
        </w:rPr>
        <w:t xml:space="preserve">anager, comments on the </w:t>
      </w:r>
      <w:r w:rsidRPr="008512C3">
        <w:rPr>
          <w:rFonts w:ascii="Arial" w:eastAsia="Times New Roman" w:hAnsi="Arial" w:cs="Arial"/>
          <w:b/>
          <w:bCs/>
          <w:szCs w:val="24"/>
        </w:rPr>
        <w:t>markets</w:t>
      </w:r>
    </w:p>
    <w:p w14:paraId="224AC639" w14:textId="77777777" w:rsidR="00F71267" w:rsidRPr="008512C3" w:rsidRDefault="00F71267" w:rsidP="002B4384">
      <w:pPr>
        <w:spacing w:line="276" w:lineRule="auto"/>
        <w:rPr>
          <w:rFonts w:ascii="Arial" w:eastAsia="Times New Roman" w:hAnsi="Arial" w:cs="Arial"/>
          <w:b/>
          <w:bCs/>
          <w:szCs w:val="24"/>
        </w:rPr>
      </w:pPr>
    </w:p>
    <w:p w14:paraId="36AF39A6" w14:textId="3F3C89E9" w:rsidR="00D26F71" w:rsidRPr="002B4384" w:rsidRDefault="00D26F71" w:rsidP="002B4384">
      <w:pPr>
        <w:spacing w:line="276" w:lineRule="auto"/>
        <w:rPr>
          <w:rFonts w:ascii="Arial" w:hAnsi="Arial" w:cs="Arial"/>
          <w:b/>
          <w:szCs w:val="24"/>
          <w:lang w:val="en-US"/>
        </w:rPr>
      </w:pPr>
      <w:r w:rsidRPr="002B4384">
        <w:rPr>
          <w:rFonts w:ascii="Arial" w:hAnsi="Arial" w:cs="Arial"/>
          <w:b/>
          <w:szCs w:val="24"/>
          <w:lang w:val="en-US"/>
        </w:rPr>
        <w:t>Ammonium nitrate</w:t>
      </w:r>
    </w:p>
    <w:p w14:paraId="7B4355AA" w14:textId="77777777" w:rsidR="00D26F71" w:rsidRPr="002B4384" w:rsidRDefault="00D26F71" w:rsidP="002B4384">
      <w:pPr>
        <w:spacing w:line="276" w:lineRule="auto"/>
        <w:rPr>
          <w:rFonts w:ascii="Arial" w:hAnsi="Arial" w:cs="Arial"/>
          <w:szCs w:val="24"/>
          <w:lang w:val="en-US"/>
        </w:rPr>
      </w:pPr>
      <w:r w:rsidRPr="002B4384">
        <w:rPr>
          <w:rFonts w:ascii="Arial" w:hAnsi="Arial" w:cs="Arial"/>
          <w:szCs w:val="24"/>
          <w:lang w:val="en-US"/>
        </w:rPr>
        <w:t>CF launched new autumn terms on Tuesday. These prices present a good buying opportunity to growers in what is becoming a more volatile market.</w:t>
      </w:r>
    </w:p>
    <w:p w14:paraId="14019867" w14:textId="77777777" w:rsidR="002B4384" w:rsidRDefault="002B4384" w:rsidP="002B4384">
      <w:pPr>
        <w:spacing w:line="276" w:lineRule="auto"/>
        <w:rPr>
          <w:rFonts w:ascii="Arial" w:hAnsi="Arial" w:cs="Arial"/>
          <w:szCs w:val="24"/>
          <w:lang w:val="en-US"/>
        </w:rPr>
      </w:pPr>
    </w:p>
    <w:p w14:paraId="613A5C15" w14:textId="0603FDD4" w:rsidR="00D26F71" w:rsidRPr="002B4384" w:rsidRDefault="00D26F71" w:rsidP="002B4384">
      <w:pPr>
        <w:spacing w:line="276" w:lineRule="auto"/>
        <w:rPr>
          <w:rFonts w:ascii="Arial" w:hAnsi="Arial" w:cs="Arial"/>
          <w:szCs w:val="24"/>
          <w:lang w:val="en-US"/>
        </w:rPr>
      </w:pPr>
      <w:r w:rsidRPr="002B4384">
        <w:rPr>
          <w:rFonts w:ascii="Arial" w:hAnsi="Arial" w:cs="Arial"/>
          <w:szCs w:val="24"/>
          <w:lang w:val="en-US"/>
        </w:rPr>
        <w:t xml:space="preserve">The new terms and improved wheat prices mean the break-even ratio between </w:t>
      </w:r>
      <w:r w:rsidR="00160F31">
        <w:rPr>
          <w:rFonts w:ascii="Arial" w:hAnsi="Arial" w:cs="Arial"/>
          <w:szCs w:val="24"/>
          <w:lang w:val="en-US"/>
        </w:rPr>
        <w:t xml:space="preserve">nitrogen </w:t>
      </w:r>
      <w:r w:rsidRPr="002B4384">
        <w:rPr>
          <w:rFonts w:ascii="Arial" w:hAnsi="Arial" w:cs="Arial"/>
          <w:szCs w:val="24"/>
          <w:lang w:val="en-US"/>
        </w:rPr>
        <w:t>fertiliser and wheat is at its most attractive level since 2007.</w:t>
      </w:r>
    </w:p>
    <w:p w14:paraId="1C407592" w14:textId="77777777" w:rsidR="002B4384" w:rsidRDefault="002B4384" w:rsidP="002B4384">
      <w:pPr>
        <w:spacing w:line="276" w:lineRule="auto"/>
        <w:rPr>
          <w:rFonts w:ascii="Arial" w:hAnsi="Arial" w:cs="Arial"/>
          <w:szCs w:val="24"/>
          <w:lang w:val="en-US"/>
        </w:rPr>
      </w:pPr>
    </w:p>
    <w:p w14:paraId="16EB7F40" w14:textId="3A8F0C20" w:rsidR="00D26F71" w:rsidRPr="002B4384" w:rsidRDefault="00D26F71" w:rsidP="002B4384">
      <w:pPr>
        <w:spacing w:line="276" w:lineRule="auto"/>
        <w:rPr>
          <w:rFonts w:ascii="Arial" w:hAnsi="Arial" w:cs="Arial"/>
          <w:szCs w:val="24"/>
          <w:lang w:val="en-US"/>
        </w:rPr>
      </w:pPr>
      <w:r w:rsidRPr="002B4384">
        <w:rPr>
          <w:rFonts w:ascii="Arial" w:hAnsi="Arial" w:cs="Arial"/>
          <w:szCs w:val="24"/>
          <w:lang w:val="en-US"/>
        </w:rPr>
        <w:t xml:space="preserve">Alongside Nitram and NS grades, CF </w:t>
      </w:r>
      <w:r w:rsidR="00160F31">
        <w:rPr>
          <w:rFonts w:ascii="Arial" w:hAnsi="Arial" w:cs="Arial"/>
          <w:szCs w:val="24"/>
          <w:lang w:val="en-US"/>
        </w:rPr>
        <w:t>is</w:t>
      </w:r>
      <w:r w:rsidR="00160F31" w:rsidRPr="002B4384">
        <w:rPr>
          <w:rFonts w:ascii="Arial" w:hAnsi="Arial" w:cs="Arial"/>
          <w:szCs w:val="24"/>
          <w:lang w:val="en-US"/>
        </w:rPr>
        <w:t xml:space="preserve"> </w:t>
      </w:r>
      <w:r w:rsidRPr="002B4384">
        <w:rPr>
          <w:rFonts w:ascii="Arial" w:hAnsi="Arial" w:cs="Arial"/>
          <w:szCs w:val="24"/>
          <w:lang w:val="en-US"/>
        </w:rPr>
        <w:t xml:space="preserve">offering NPK grades </w:t>
      </w:r>
      <w:r w:rsidR="00160F31">
        <w:rPr>
          <w:rFonts w:ascii="Arial" w:hAnsi="Arial" w:cs="Arial"/>
          <w:szCs w:val="24"/>
          <w:lang w:val="en-US"/>
        </w:rPr>
        <w:t>that</w:t>
      </w:r>
      <w:r w:rsidR="00160F31" w:rsidRPr="002B4384">
        <w:rPr>
          <w:rFonts w:ascii="Arial" w:hAnsi="Arial" w:cs="Arial"/>
          <w:szCs w:val="24"/>
          <w:lang w:val="en-US"/>
        </w:rPr>
        <w:t xml:space="preserve"> </w:t>
      </w:r>
      <w:r w:rsidRPr="002B4384">
        <w:rPr>
          <w:rFonts w:ascii="Arial" w:hAnsi="Arial" w:cs="Arial"/>
          <w:szCs w:val="24"/>
          <w:lang w:val="en-US"/>
        </w:rPr>
        <w:t>represent fantastic value compared to the equivalent blend.</w:t>
      </w:r>
    </w:p>
    <w:p w14:paraId="6FEB26D2" w14:textId="77777777" w:rsidR="002B4384" w:rsidRDefault="002B4384" w:rsidP="002B4384">
      <w:pPr>
        <w:spacing w:line="276" w:lineRule="auto"/>
        <w:rPr>
          <w:rFonts w:ascii="Arial" w:hAnsi="Arial" w:cs="Arial"/>
          <w:szCs w:val="24"/>
          <w:lang w:val="en-US"/>
        </w:rPr>
      </w:pPr>
    </w:p>
    <w:p w14:paraId="637D8A1F" w14:textId="581383D3" w:rsidR="00D26F71" w:rsidRPr="002B4384" w:rsidRDefault="00D26F71" w:rsidP="002B4384">
      <w:pPr>
        <w:spacing w:line="276" w:lineRule="auto"/>
        <w:rPr>
          <w:rFonts w:ascii="Arial" w:hAnsi="Arial" w:cs="Arial"/>
          <w:szCs w:val="24"/>
          <w:lang w:val="en-US"/>
        </w:rPr>
      </w:pPr>
      <w:r w:rsidRPr="002B4384">
        <w:rPr>
          <w:rFonts w:ascii="Arial" w:hAnsi="Arial" w:cs="Arial"/>
          <w:szCs w:val="24"/>
          <w:lang w:val="en-US"/>
        </w:rPr>
        <w:t xml:space="preserve">For imported products the weakening </w:t>
      </w:r>
      <w:r w:rsidR="00160F31">
        <w:rPr>
          <w:rFonts w:ascii="Arial" w:hAnsi="Arial" w:cs="Arial"/>
          <w:szCs w:val="24"/>
          <w:lang w:val="en-US"/>
        </w:rPr>
        <w:t xml:space="preserve">pound </w:t>
      </w:r>
      <w:r w:rsidRPr="002B4384">
        <w:rPr>
          <w:rFonts w:ascii="Arial" w:hAnsi="Arial" w:cs="Arial"/>
          <w:szCs w:val="24"/>
          <w:lang w:val="en-US"/>
        </w:rPr>
        <w:t>has continued to be the main influencer</w:t>
      </w:r>
      <w:r w:rsidR="00160F31">
        <w:rPr>
          <w:rFonts w:ascii="Arial" w:hAnsi="Arial" w:cs="Arial"/>
          <w:szCs w:val="24"/>
          <w:lang w:val="en-US"/>
        </w:rPr>
        <w:t xml:space="preserve">, </w:t>
      </w:r>
      <w:r w:rsidRPr="002B4384">
        <w:rPr>
          <w:rFonts w:ascii="Arial" w:hAnsi="Arial" w:cs="Arial"/>
          <w:szCs w:val="24"/>
          <w:lang w:val="en-US"/>
        </w:rPr>
        <w:t xml:space="preserve">pushing replacement values higher and in many locations </w:t>
      </w:r>
      <w:r w:rsidR="00160F31">
        <w:rPr>
          <w:rFonts w:ascii="Arial" w:hAnsi="Arial" w:cs="Arial"/>
          <w:szCs w:val="24"/>
          <w:lang w:val="en-US"/>
        </w:rPr>
        <w:t xml:space="preserve">making imports </w:t>
      </w:r>
      <w:r w:rsidRPr="002B4384">
        <w:rPr>
          <w:rFonts w:ascii="Arial" w:hAnsi="Arial" w:cs="Arial"/>
          <w:szCs w:val="24"/>
          <w:lang w:val="en-US"/>
        </w:rPr>
        <w:t xml:space="preserve">uncompetitive to UK product. </w:t>
      </w:r>
    </w:p>
    <w:p w14:paraId="6228B93A" w14:textId="77777777" w:rsidR="00D26F71" w:rsidRPr="002B4384" w:rsidRDefault="00D26F71" w:rsidP="002B4384">
      <w:pPr>
        <w:spacing w:line="276" w:lineRule="auto"/>
        <w:rPr>
          <w:rFonts w:ascii="Arial" w:hAnsi="Arial" w:cs="Arial"/>
          <w:szCs w:val="24"/>
          <w:lang w:val="en-US"/>
        </w:rPr>
      </w:pPr>
    </w:p>
    <w:p w14:paraId="7F4B9584" w14:textId="006CD4CD" w:rsidR="00D26F71" w:rsidRPr="002B4384" w:rsidRDefault="00D26F71" w:rsidP="002B4384">
      <w:pPr>
        <w:spacing w:line="276" w:lineRule="auto"/>
        <w:rPr>
          <w:rFonts w:ascii="Arial" w:hAnsi="Arial" w:cs="Arial"/>
          <w:b/>
          <w:szCs w:val="24"/>
          <w:lang w:val="en-US"/>
        </w:rPr>
      </w:pPr>
      <w:r w:rsidRPr="002B4384">
        <w:rPr>
          <w:rFonts w:ascii="Arial" w:hAnsi="Arial" w:cs="Arial"/>
          <w:b/>
          <w:szCs w:val="24"/>
          <w:lang w:val="en-US"/>
        </w:rPr>
        <w:t>Gran</w:t>
      </w:r>
      <w:r w:rsidR="002B4384" w:rsidRPr="002B4384">
        <w:rPr>
          <w:rFonts w:ascii="Arial" w:hAnsi="Arial" w:cs="Arial"/>
          <w:b/>
          <w:szCs w:val="24"/>
          <w:lang w:val="en-US"/>
        </w:rPr>
        <w:t>ular u</w:t>
      </w:r>
      <w:r w:rsidRPr="002B4384">
        <w:rPr>
          <w:rFonts w:ascii="Arial" w:hAnsi="Arial" w:cs="Arial"/>
          <w:b/>
          <w:szCs w:val="24"/>
          <w:lang w:val="en-US"/>
        </w:rPr>
        <w:t>rea</w:t>
      </w:r>
    </w:p>
    <w:p w14:paraId="11B3EBC8" w14:textId="77777777" w:rsidR="00D26F71" w:rsidRPr="002B4384" w:rsidRDefault="00D26F71" w:rsidP="002B4384">
      <w:pPr>
        <w:spacing w:line="276" w:lineRule="auto"/>
        <w:rPr>
          <w:rFonts w:ascii="Arial" w:hAnsi="Arial" w:cs="Arial"/>
          <w:szCs w:val="24"/>
          <w:lang w:val="en-US"/>
        </w:rPr>
      </w:pPr>
      <w:r w:rsidRPr="002B4384">
        <w:rPr>
          <w:rFonts w:ascii="Arial" w:hAnsi="Arial" w:cs="Arial"/>
          <w:szCs w:val="24"/>
          <w:lang w:val="en-US"/>
        </w:rPr>
        <w:t>October prices have remained stable as global supplies remain tight.</w:t>
      </w:r>
    </w:p>
    <w:p w14:paraId="2B3D3CC1" w14:textId="77777777" w:rsidR="002B4384" w:rsidRDefault="002B4384" w:rsidP="002B4384">
      <w:pPr>
        <w:spacing w:line="276" w:lineRule="auto"/>
        <w:rPr>
          <w:rFonts w:ascii="Arial" w:hAnsi="Arial" w:cs="Arial"/>
          <w:szCs w:val="24"/>
          <w:lang w:val="en-US"/>
        </w:rPr>
      </w:pPr>
    </w:p>
    <w:p w14:paraId="3E6910D4" w14:textId="068BB705" w:rsidR="00D26F71" w:rsidRPr="002B4384" w:rsidRDefault="00D26F71" w:rsidP="002B4384">
      <w:pPr>
        <w:spacing w:line="276" w:lineRule="auto"/>
        <w:rPr>
          <w:rFonts w:ascii="Arial" w:hAnsi="Arial" w:cs="Arial"/>
          <w:szCs w:val="24"/>
          <w:lang w:val="en-US"/>
        </w:rPr>
      </w:pPr>
      <w:r w:rsidRPr="002B4384">
        <w:rPr>
          <w:rFonts w:ascii="Arial" w:hAnsi="Arial" w:cs="Arial"/>
          <w:szCs w:val="24"/>
          <w:lang w:val="en-US"/>
        </w:rPr>
        <w:t xml:space="preserve">Markets </w:t>
      </w:r>
      <w:r w:rsidR="005F0F38">
        <w:rPr>
          <w:rFonts w:ascii="Arial" w:hAnsi="Arial" w:cs="Arial"/>
          <w:szCs w:val="24"/>
          <w:lang w:val="en-US"/>
        </w:rPr>
        <w:t xml:space="preserve">look </w:t>
      </w:r>
      <w:r w:rsidRPr="002B4384">
        <w:rPr>
          <w:rFonts w:ascii="Arial" w:hAnsi="Arial" w:cs="Arial"/>
          <w:szCs w:val="24"/>
          <w:lang w:val="en-US"/>
        </w:rPr>
        <w:t>to remain supported throughout the fourth quarter</w:t>
      </w:r>
      <w:r w:rsidR="00160F31">
        <w:rPr>
          <w:rFonts w:ascii="Arial" w:hAnsi="Arial" w:cs="Arial"/>
          <w:szCs w:val="24"/>
          <w:lang w:val="en-US"/>
        </w:rPr>
        <w:t xml:space="preserve">. </w:t>
      </w:r>
      <w:r w:rsidRPr="002B4384">
        <w:rPr>
          <w:rFonts w:ascii="Arial" w:hAnsi="Arial" w:cs="Arial"/>
          <w:szCs w:val="24"/>
          <w:lang w:val="en-US"/>
        </w:rPr>
        <w:t xml:space="preserve">India is expected to tender again in late October for November shipment and Europe remains short of tonnes. </w:t>
      </w:r>
    </w:p>
    <w:p w14:paraId="67507255" w14:textId="77777777" w:rsidR="002B4384" w:rsidRDefault="002B4384" w:rsidP="002B4384">
      <w:pPr>
        <w:spacing w:line="276" w:lineRule="auto"/>
        <w:rPr>
          <w:rFonts w:ascii="Arial" w:hAnsi="Arial" w:cs="Arial"/>
          <w:szCs w:val="24"/>
          <w:lang w:val="en-US"/>
        </w:rPr>
      </w:pPr>
    </w:p>
    <w:p w14:paraId="5FB75F31" w14:textId="0722DB22" w:rsidR="00D26F71" w:rsidRPr="002B4384" w:rsidRDefault="00D26F71" w:rsidP="002B4384">
      <w:pPr>
        <w:spacing w:line="276" w:lineRule="auto"/>
        <w:rPr>
          <w:rFonts w:ascii="Arial" w:hAnsi="Arial" w:cs="Arial"/>
          <w:szCs w:val="24"/>
          <w:lang w:val="en-US"/>
        </w:rPr>
      </w:pPr>
      <w:r w:rsidRPr="002B4384">
        <w:rPr>
          <w:rFonts w:ascii="Arial" w:hAnsi="Arial" w:cs="Arial"/>
          <w:szCs w:val="24"/>
          <w:lang w:val="en-US"/>
        </w:rPr>
        <w:t xml:space="preserve">In the UK, the main price </w:t>
      </w:r>
      <w:r w:rsidR="00160F31">
        <w:rPr>
          <w:rFonts w:ascii="Arial" w:hAnsi="Arial" w:cs="Arial"/>
          <w:szCs w:val="24"/>
          <w:lang w:val="en-US"/>
        </w:rPr>
        <w:t>influencer r</w:t>
      </w:r>
      <w:r w:rsidR="00160F31" w:rsidRPr="002B4384">
        <w:rPr>
          <w:rFonts w:ascii="Arial" w:hAnsi="Arial" w:cs="Arial"/>
          <w:szCs w:val="24"/>
          <w:lang w:val="en-US"/>
        </w:rPr>
        <w:t xml:space="preserve">emains </w:t>
      </w:r>
      <w:r w:rsidRPr="002B4384">
        <w:rPr>
          <w:rFonts w:ascii="Arial" w:hAnsi="Arial" w:cs="Arial"/>
          <w:szCs w:val="24"/>
          <w:lang w:val="en-US"/>
        </w:rPr>
        <w:t xml:space="preserve">the weaker </w:t>
      </w:r>
      <w:r w:rsidR="00160F31">
        <w:rPr>
          <w:rFonts w:ascii="Arial" w:hAnsi="Arial" w:cs="Arial"/>
          <w:szCs w:val="24"/>
          <w:lang w:val="en-US"/>
        </w:rPr>
        <w:t>pound</w:t>
      </w:r>
      <w:r w:rsidRPr="002B4384">
        <w:rPr>
          <w:rFonts w:ascii="Arial" w:hAnsi="Arial" w:cs="Arial"/>
          <w:szCs w:val="24"/>
          <w:lang w:val="en-US"/>
        </w:rPr>
        <w:t>/</w:t>
      </w:r>
      <w:r w:rsidR="00160F31">
        <w:rPr>
          <w:rFonts w:ascii="Arial" w:hAnsi="Arial" w:cs="Arial"/>
          <w:szCs w:val="24"/>
          <w:lang w:val="en-US"/>
        </w:rPr>
        <w:t>dollar exchange rate. T</w:t>
      </w:r>
      <w:r w:rsidRPr="002B4384">
        <w:rPr>
          <w:rFonts w:ascii="Arial" w:hAnsi="Arial" w:cs="Arial"/>
          <w:szCs w:val="24"/>
          <w:lang w:val="en-US"/>
        </w:rPr>
        <w:t xml:space="preserve">his </w:t>
      </w:r>
      <w:r w:rsidR="004A7939">
        <w:rPr>
          <w:rFonts w:ascii="Arial" w:hAnsi="Arial" w:cs="Arial"/>
          <w:szCs w:val="24"/>
          <w:lang w:val="en-US"/>
        </w:rPr>
        <w:t xml:space="preserve">has </w:t>
      </w:r>
      <w:r w:rsidR="005F0F38">
        <w:rPr>
          <w:rFonts w:ascii="Arial" w:hAnsi="Arial" w:cs="Arial"/>
          <w:szCs w:val="24"/>
          <w:lang w:val="en-US"/>
        </w:rPr>
        <w:t xml:space="preserve">seen </w:t>
      </w:r>
      <w:r w:rsidRPr="002B4384">
        <w:rPr>
          <w:rFonts w:ascii="Arial" w:hAnsi="Arial" w:cs="Arial"/>
          <w:szCs w:val="24"/>
          <w:lang w:val="en-US"/>
        </w:rPr>
        <w:t>urea prices firm</w:t>
      </w:r>
      <w:r w:rsidR="005F0F38">
        <w:rPr>
          <w:rFonts w:ascii="Arial" w:hAnsi="Arial" w:cs="Arial"/>
          <w:szCs w:val="24"/>
          <w:lang w:val="en-US"/>
        </w:rPr>
        <w:t xml:space="preserve"> </w:t>
      </w:r>
      <w:r w:rsidRPr="002B4384">
        <w:rPr>
          <w:rFonts w:ascii="Arial" w:hAnsi="Arial" w:cs="Arial"/>
          <w:szCs w:val="24"/>
          <w:lang w:val="en-US"/>
        </w:rPr>
        <w:t>significantly over the past week.</w:t>
      </w:r>
    </w:p>
    <w:p w14:paraId="18CBD443" w14:textId="77777777" w:rsidR="00D26F71" w:rsidRPr="002B4384" w:rsidRDefault="00D26F71" w:rsidP="002B4384">
      <w:pPr>
        <w:spacing w:line="276" w:lineRule="auto"/>
        <w:rPr>
          <w:rFonts w:ascii="Arial" w:hAnsi="Arial" w:cs="Arial"/>
          <w:szCs w:val="24"/>
          <w:lang w:val="en-US"/>
        </w:rPr>
      </w:pPr>
    </w:p>
    <w:p w14:paraId="29A3413D" w14:textId="503F83C6" w:rsidR="00F71267" w:rsidRPr="002B4384" w:rsidRDefault="00F71267" w:rsidP="002B4384">
      <w:pPr>
        <w:spacing w:line="276" w:lineRule="auto"/>
        <w:rPr>
          <w:rFonts w:ascii="Arial" w:hAnsi="Arial" w:cs="Arial"/>
          <w:szCs w:val="24"/>
        </w:rPr>
      </w:pPr>
      <w:r w:rsidRPr="002B4384">
        <w:rPr>
          <w:rFonts w:ascii="Arial" w:hAnsi="Arial" w:cs="Arial"/>
          <w:szCs w:val="24"/>
        </w:rPr>
        <w:t xml:space="preserve">(COPY ENDS </w:t>
      </w:r>
      <w:r w:rsidR="005F0F38">
        <w:rPr>
          <w:rFonts w:ascii="Arial" w:hAnsi="Arial" w:cs="Arial"/>
          <w:szCs w:val="24"/>
        </w:rPr>
        <w:t>15</w:t>
      </w:r>
      <w:r w:rsidR="004A7939">
        <w:rPr>
          <w:rFonts w:ascii="Arial" w:hAnsi="Arial" w:cs="Arial"/>
          <w:szCs w:val="24"/>
        </w:rPr>
        <w:t>9</w:t>
      </w:r>
      <w:r w:rsidRPr="002B4384">
        <w:rPr>
          <w:rFonts w:ascii="Arial" w:hAnsi="Arial" w:cs="Arial"/>
          <w:szCs w:val="24"/>
        </w:rPr>
        <w:t xml:space="preserve"> WORDS)</w:t>
      </w:r>
    </w:p>
    <w:p w14:paraId="770A9467" w14:textId="77777777" w:rsidR="00F71267" w:rsidRPr="008512C3" w:rsidRDefault="00F71267" w:rsidP="002B4384">
      <w:pPr>
        <w:spacing w:line="276" w:lineRule="auto"/>
        <w:rPr>
          <w:rFonts w:ascii="Arial" w:hAnsi="Arial" w:cs="Arial"/>
          <w:b/>
          <w:bCs/>
          <w:szCs w:val="24"/>
        </w:rPr>
      </w:pPr>
    </w:p>
    <w:p w14:paraId="6BEC2C0D" w14:textId="77777777" w:rsidR="00F71267" w:rsidRPr="008512C3" w:rsidRDefault="00F71267" w:rsidP="002B4384">
      <w:pPr>
        <w:spacing w:line="276" w:lineRule="auto"/>
        <w:rPr>
          <w:rFonts w:ascii="Arial" w:hAnsi="Arial" w:cs="Arial"/>
          <w:b/>
          <w:bCs/>
          <w:szCs w:val="24"/>
          <w:u w:val="single"/>
        </w:rPr>
      </w:pPr>
    </w:p>
    <w:p w14:paraId="5E62D9A5" w14:textId="77777777" w:rsidR="00F71267" w:rsidRDefault="00F71267" w:rsidP="002B4384">
      <w:pPr>
        <w:widowControl w:val="0"/>
        <w:autoSpaceDE w:val="0"/>
        <w:autoSpaceDN w:val="0"/>
        <w:adjustRightInd w:val="0"/>
        <w:spacing w:line="300" w:lineRule="exact"/>
      </w:pPr>
      <w:r w:rsidRPr="0043672F">
        <w:rPr>
          <w:rFonts w:ascii="Arial" w:eastAsia="Times New Roman" w:hAnsi="Arial" w:cs="Arial"/>
          <w:b/>
          <w:bCs/>
          <w:szCs w:val="24"/>
        </w:rPr>
        <w:t xml:space="preserve">FERTILISER market information contact </w:t>
      </w:r>
      <w:r w:rsidRPr="0043672F">
        <w:rPr>
          <w:rFonts w:ascii="Arial" w:eastAsia="Times New Roman" w:hAnsi="Arial" w:cs="Arial"/>
          <w:bCs/>
          <w:szCs w:val="24"/>
        </w:rPr>
        <w:t>Calum Findlay, fertiliser manager, on 01427 421244  </w:t>
      </w:r>
      <w:hyperlink r:id="rId9" w:history="1">
        <w:r w:rsidRPr="0043672F">
          <w:rPr>
            <w:rFonts w:ascii="Arial" w:eastAsia="Times New Roman" w:hAnsi="Arial" w:cs="Arial"/>
            <w:bCs/>
            <w:szCs w:val="24"/>
            <w:u w:val="single"/>
          </w:rPr>
          <w:t>calum.findlay@gleadell.co.uk</w:t>
        </w:r>
      </w:hyperlink>
    </w:p>
    <w:p w14:paraId="11447093" w14:textId="77777777" w:rsidR="00F71267" w:rsidRPr="00562306" w:rsidRDefault="00F71267" w:rsidP="00F71267">
      <w:pPr>
        <w:widowControl w:val="0"/>
        <w:autoSpaceDE w:val="0"/>
        <w:autoSpaceDN w:val="0"/>
        <w:adjustRightInd w:val="0"/>
        <w:spacing w:line="300" w:lineRule="exact"/>
        <w:rPr>
          <w:rFonts w:ascii="Arial" w:eastAsia="Times New Roman" w:hAnsi="Arial" w:cs="Arial"/>
          <w:szCs w:val="24"/>
        </w:rPr>
      </w:pPr>
    </w:p>
    <w:p w14:paraId="099F84E2" w14:textId="36F02129"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r w:rsidRPr="00562306">
        <w:rPr>
          <w:rFonts w:ascii="Arial" w:eastAsia="Times New Roman" w:hAnsi="Arial" w:cs="Arial"/>
          <w:b/>
          <w:bCs/>
          <w:szCs w:val="24"/>
        </w:rPr>
        <w:lastRenderedPageBreak/>
        <w:t xml:space="preserve">Press queries or for further Gleadell contacts </w:t>
      </w:r>
      <w:r w:rsidRPr="00562306">
        <w:rPr>
          <w:rFonts w:ascii="Arial" w:eastAsia="Times New Roman" w:hAnsi="Arial" w:cs="Arial"/>
          <w:bCs/>
          <w:szCs w:val="24"/>
        </w:rPr>
        <w:t xml:space="preserve">call Robert Harris Communications on 07768 402850  </w:t>
      </w:r>
      <w:hyperlink r:id="rId10" w:history="1">
        <w:r w:rsidRPr="00562306">
          <w:rPr>
            <w:rStyle w:val="Hyperlink"/>
            <w:rFonts w:ascii="Arial" w:eastAsia="Times New Roman" w:hAnsi="Arial" w:cs="Arial"/>
            <w:bCs/>
            <w:color w:val="auto"/>
            <w:szCs w:val="24"/>
          </w:rPr>
          <w:t>robert@roberthcomms.co.uk</w:t>
        </w:r>
      </w:hyperlink>
    </w:p>
    <w:p w14:paraId="47B97E89"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p>
    <w:p w14:paraId="32381C98" w14:textId="77777777" w:rsidR="00F71267" w:rsidRPr="00AC7478" w:rsidRDefault="00F71267" w:rsidP="00F71267">
      <w:pPr>
        <w:widowControl w:val="0"/>
        <w:autoSpaceDE w:val="0"/>
        <w:autoSpaceDN w:val="0"/>
        <w:adjustRightInd w:val="0"/>
        <w:rPr>
          <w:rFonts w:ascii="Arial" w:eastAsia="Times New Roman" w:hAnsi="Arial" w:cs="Arial"/>
          <w:b/>
          <w:bCs/>
          <w:color w:val="2A2A2A"/>
          <w:szCs w:val="24"/>
        </w:rPr>
      </w:pPr>
    </w:p>
    <w:p w14:paraId="2DADD05B" w14:textId="77777777" w:rsidR="00F71267" w:rsidRPr="008466CC" w:rsidRDefault="00F71267" w:rsidP="00F71267">
      <w:pPr>
        <w:widowControl w:val="0"/>
        <w:spacing w:line="288" w:lineRule="auto"/>
        <w:outlineLvl w:val="0"/>
        <w:rPr>
          <w:rFonts w:ascii="Arial" w:hAnsi="Arial" w:cs="Arial"/>
          <w:sz w:val="20"/>
          <w:szCs w:val="28"/>
          <w:lang w:val="en-US"/>
        </w:rPr>
      </w:pPr>
    </w:p>
    <w:p w14:paraId="001F046F" w14:textId="77777777" w:rsidR="00F71267" w:rsidRDefault="00F71267" w:rsidP="00F71267">
      <w:pPr>
        <w:widowControl w:val="0"/>
        <w:autoSpaceDE w:val="0"/>
        <w:autoSpaceDN w:val="0"/>
        <w:adjustRightInd w:val="0"/>
        <w:spacing w:line="288" w:lineRule="auto"/>
        <w:rPr>
          <w:rFonts w:ascii="Arial" w:hAnsi="Arial" w:cs="Arial"/>
          <w:b/>
          <w:sz w:val="20"/>
          <w:szCs w:val="30"/>
          <w:lang w:val="en-US"/>
        </w:rPr>
      </w:pPr>
    </w:p>
    <w:p w14:paraId="40F9D3D7" w14:textId="77777777" w:rsidR="00F71267" w:rsidRPr="00D27F32" w:rsidRDefault="00F71267" w:rsidP="00F71267">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4B40BDD1" w14:textId="4B173610"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0DBED392"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6CC736F1" w14:textId="77777777" w:rsidR="00F71267" w:rsidRPr="007650A6" w:rsidRDefault="00F71267" w:rsidP="00F71267">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p w14:paraId="3193B084" w14:textId="77777777" w:rsidR="00571DEC" w:rsidRDefault="00566721"/>
    <w:sectPr w:rsidR="00571DEC"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9D1CC9"/>
    <w:multiLevelType w:val="hybridMultilevel"/>
    <w:tmpl w:val="1A48AD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nsid w:val="2CCF3937"/>
    <w:multiLevelType w:val="hybridMultilevel"/>
    <w:tmpl w:val="682A8E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nsid w:val="361B7985"/>
    <w:multiLevelType w:val="hybridMultilevel"/>
    <w:tmpl w:val="607849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nsid w:val="6FB2522B"/>
    <w:multiLevelType w:val="hybridMultilevel"/>
    <w:tmpl w:val="EBA81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18130D5"/>
    <w:multiLevelType w:val="hybridMultilevel"/>
    <w:tmpl w:val="524ECD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160F31"/>
    <w:rsid w:val="002B4384"/>
    <w:rsid w:val="00320321"/>
    <w:rsid w:val="004A7939"/>
    <w:rsid w:val="00566721"/>
    <w:rsid w:val="005F0F38"/>
    <w:rsid w:val="00A65B0F"/>
    <w:rsid w:val="00AF19B2"/>
    <w:rsid w:val="00B938BD"/>
    <w:rsid w:val="00CB43AC"/>
    <w:rsid w:val="00D26F71"/>
    <w:rsid w:val="00D76110"/>
    <w:rsid w:val="00F71267"/>
    <w:rsid w:val="00FA2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ListParagraph">
    <w:name w:val="List Paragraph"/>
    <w:basedOn w:val="Normal"/>
    <w:uiPriority w:val="34"/>
    <w:qFormat/>
    <w:rsid w:val="00D26F71"/>
    <w:pPr>
      <w:ind w:left="720"/>
      <w:contextualSpacing/>
    </w:pPr>
    <w:rPr>
      <w:sz w:val="22"/>
      <w:szCs w:val="22"/>
    </w:rPr>
  </w:style>
  <w:style w:type="paragraph" w:styleId="BalloonText">
    <w:name w:val="Balloon Text"/>
    <w:basedOn w:val="Normal"/>
    <w:link w:val="BalloonTextChar"/>
    <w:uiPriority w:val="99"/>
    <w:semiHidden/>
    <w:unhideWhenUsed/>
    <w:rsid w:val="00160F3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60F31"/>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calum.findlay@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348</Words>
  <Characters>1989</Characters>
  <Application>Microsoft Macintosh Word</Application>
  <DocSecurity>0</DocSecurity>
  <Lines>16</Lines>
  <Paragraphs>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2333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10</cp:revision>
  <dcterms:created xsi:type="dcterms:W3CDTF">2016-10-13T13:46:00Z</dcterms:created>
  <dcterms:modified xsi:type="dcterms:W3CDTF">2016-10-14T08:11:00Z</dcterms:modified>
</cp:coreProperties>
</file>