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7AFE8D43" w:rsidR="00F71267" w:rsidRPr="00C405FF" w:rsidRDefault="00D36F49" w:rsidP="00F71267">
      <w:pPr>
        <w:widowControl w:val="0"/>
        <w:autoSpaceDE w:val="0"/>
        <w:autoSpaceDN w:val="0"/>
        <w:adjustRightInd w:val="0"/>
        <w:rPr>
          <w:rFonts w:ascii="Arial" w:hAnsi="Arial" w:cs="Arial"/>
          <w:b/>
          <w:bCs/>
        </w:rPr>
      </w:pPr>
      <w:r>
        <w:rPr>
          <w:rFonts w:ascii="Arial" w:hAnsi="Arial" w:cs="Arial"/>
          <w:b/>
          <w:bCs/>
        </w:rPr>
        <w:t xml:space="preserve">Immediate – 6 May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D36F49" w:rsidRDefault="00F71267" w:rsidP="00D36F49">
      <w:pPr>
        <w:spacing w:line="276" w:lineRule="auto"/>
        <w:rPr>
          <w:rFonts w:ascii="Arial" w:eastAsia="Times New Roman" w:hAnsi="Arial" w:cs="Arial"/>
          <w:b/>
          <w:bCs/>
          <w:szCs w:val="24"/>
        </w:rPr>
      </w:pPr>
      <w:r w:rsidRPr="00D36F49">
        <w:rPr>
          <w:rFonts w:ascii="Arial" w:eastAsia="Times New Roman" w:hAnsi="Arial" w:cs="Arial"/>
          <w:b/>
          <w:bCs/>
          <w:szCs w:val="24"/>
        </w:rPr>
        <w:t>Calum Findlay, Gleadell’s fertiliser manager, comments on the markets</w:t>
      </w:r>
    </w:p>
    <w:p w14:paraId="224AC639" w14:textId="77777777" w:rsidR="00F71267" w:rsidRPr="00D36F49" w:rsidRDefault="00F71267" w:rsidP="00D36F49">
      <w:pPr>
        <w:spacing w:line="276" w:lineRule="auto"/>
        <w:rPr>
          <w:rFonts w:ascii="Arial" w:eastAsia="Times New Roman" w:hAnsi="Arial" w:cs="Arial"/>
          <w:b/>
          <w:bCs/>
          <w:szCs w:val="24"/>
        </w:rPr>
      </w:pPr>
    </w:p>
    <w:p w14:paraId="6E2DABFC" w14:textId="66C52041" w:rsidR="00D36F49" w:rsidRPr="003E7D6F" w:rsidRDefault="00D36F49" w:rsidP="00D36F49">
      <w:pPr>
        <w:spacing w:line="276" w:lineRule="auto"/>
        <w:rPr>
          <w:rFonts w:ascii="Arial" w:hAnsi="Arial" w:cs="Arial"/>
          <w:b/>
          <w:szCs w:val="24"/>
        </w:rPr>
      </w:pPr>
      <w:r w:rsidRPr="003E7D6F">
        <w:rPr>
          <w:rFonts w:ascii="Arial" w:hAnsi="Arial" w:cs="Arial"/>
          <w:b/>
          <w:szCs w:val="24"/>
        </w:rPr>
        <w:t>Gran</w:t>
      </w:r>
      <w:r w:rsidR="003E7D6F" w:rsidRPr="003E7D6F">
        <w:rPr>
          <w:rFonts w:ascii="Arial" w:hAnsi="Arial" w:cs="Arial"/>
          <w:b/>
          <w:szCs w:val="24"/>
        </w:rPr>
        <w:t>ular u</w:t>
      </w:r>
      <w:r w:rsidRPr="003E7D6F">
        <w:rPr>
          <w:rFonts w:ascii="Arial" w:hAnsi="Arial" w:cs="Arial"/>
          <w:b/>
          <w:szCs w:val="24"/>
        </w:rPr>
        <w:t>rea</w:t>
      </w:r>
    </w:p>
    <w:p w14:paraId="692BC693" w14:textId="41AC5BC6" w:rsidR="00D36F49" w:rsidRPr="00D36F49" w:rsidRDefault="00D36F49" w:rsidP="00D36F49">
      <w:pPr>
        <w:spacing w:line="276" w:lineRule="auto"/>
        <w:rPr>
          <w:rFonts w:ascii="Arial" w:hAnsi="Arial" w:cs="Arial"/>
          <w:szCs w:val="24"/>
        </w:rPr>
      </w:pPr>
      <w:r w:rsidRPr="00D36F49">
        <w:rPr>
          <w:rFonts w:ascii="Arial" w:hAnsi="Arial" w:cs="Arial"/>
          <w:szCs w:val="24"/>
        </w:rPr>
        <w:t xml:space="preserve">China </w:t>
      </w:r>
      <w:r w:rsidR="003E7D6F">
        <w:rPr>
          <w:rFonts w:ascii="Arial" w:hAnsi="Arial" w:cs="Arial"/>
          <w:szCs w:val="24"/>
        </w:rPr>
        <w:t xml:space="preserve">has </w:t>
      </w:r>
      <w:r w:rsidRPr="00D36F49">
        <w:rPr>
          <w:rFonts w:ascii="Arial" w:hAnsi="Arial" w:cs="Arial"/>
          <w:szCs w:val="24"/>
        </w:rPr>
        <w:t>maintain</w:t>
      </w:r>
      <w:r w:rsidR="003E7D6F">
        <w:rPr>
          <w:rFonts w:ascii="Arial" w:hAnsi="Arial" w:cs="Arial"/>
          <w:szCs w:val="24"/>
        </w:rPr>
        <w:t>ed</w:t>
      </w:r>
      <w:r w:rsidRPr="00D36F49">
        <w:rPr>
          <w:rFonts w:ascii="Arial" w:hAnsi="Arial" w:cs="Arial"/>
          <w:szCs w:val="24"/>
        </w:rPr>
        <w:t xml:space="preserve"> higher prices as domestic demand continues</w:t>
      </w:r>
      <w:r w:rsidR="003E7D6F">
        <w:rPr>
          <w:rFonts w:ascii="Arial" w:hAnsi="Arial" w:cs="Arial"/>
          <w:szCs w:val="24"/>
        </w:rPr>
        <w:t xml:space="preserve">. This means </w:t>
      </w:r>
      <w:r w:rsidRPr="00D36F49">
        <w:rPr>
          <w:rFonts w:ascii="Arial" w:hAnsi="Arial" w:cs="Arial"/>
          <w:szCs w:val="24"/>
        </w:rPr>
        <w:t>other urea origins are starting to sell out of May tonnes already, keeping spot prices high.</w:t>
      </w:r>
    </w:p>
    <w:p w14:paraId="4C781C08" w14:textId="77777777" w:rsidR="003E7D6F" w:rsidRDefault="003E7D6F" w:rsidP="00D36F49">
      <w:pPr>
        <w:spacing w:line="276" w:lineRule="auto"/>
        <w:rPr>
          <w:rFonts w:ascii="Arial" w:hAnsi="Arial" w:cs="Arial"/>
          <w:szCs w:val="24"/>
        </w:rPr>
      </w:pPr>
    </w:p>
    <w:p w14:paraId="4F6DE21F" w14:textId="7FE843B3" w:rsidR="00D36F49" w:rsidRPr="00D36F49" w:rsidRDefault="00D36F49" w:rsidP="00D36F49">
      <w:pPr>
        <w:spacing w:line="276" w:lineRule="auto"/>
        <w:rPr>
          <w:rFonts w:ascii="Arial" w:hAnsi="Arial" w:cs="Arial"/>
          <w:szCs w:val="24"/>
        </w:rPr>
      </w:pPr>
      <w:r w:rsidRPr="00D36F49">
        <w:rPr>
          <w:rFonts w:ascii="Arial" w:hAnsi="Arial" w:cs="Arial"/>
          <w:szCs w:val="24"/>
        </w:rPr>
        <w:t>Egypt once again face</w:t>
      </w:r>
      <w:r w:rsidR="003E7D6F">
        <w:rPr>
          <w:rFonts w:ascii="Arial" w:hAnsi="Arial" w:cs="Arial"/>
          <w:szCs w:val="24"/>
        </w:rPr>
        <w:t>s</w:t>
      </w:r>
      <w:r w:rsidRPr="00D36F49">
        <w:rPr>
          <w:rFonts w:ascii="Arial" w:hAnsi="Arial" w:cs="Arial"/>
          <w:szCs w:val="24"/>
        </w:rPr>
        <w:t xml:space="preserve"> gas </w:t>
      </w:r>
      <w:r w:rsidR="003E7D6F">
        <w:rPr>
          <w:rFonts w:ascii="Arial" w:hAnsi="Arial" w:cs="Arial"/>
          <w:szCs w:val="24"/>
        </w:rPr>
        <w:t>problems,</w:t>
      </w:r>
      <w:r w:rsidR="003E7D6F" w:rsidRPr="00D36F49">
        <w:rPr>
          <w:rFonts w:ascii="Arial" w:hAnsi="Arial" w:cs="Arial"/>
          <w:szCs w:val="24"/>
        </w:rPr>
        <w:t xml:space="preserve"> </w:t>
      </w:r>
      <w:r w:rsidRPr="00D36F49">
        <w:rPr>
          <w:rFonts w:ascii="Arial" w:hAnsi="Arial" w:cs="Arial"/>
          <w:szCs w:val="24"/>
        </w:rPr>
        <w:t xml:space="preserve">which </w:t>
      </w:r>
      <w:r w:rsidR="003E7D6F">
        <w:rPr>
          <w:rFonts w:ascii="Arial" w:hAnsi="Arial" w:cs="Arial"/>
          <w:szCs w:val="24"/>
        </w:rPr>
        <w:t>is</w:t>
      </w:r>
      <w:r w:rsidR="003E7D6F" w:rsidRPr="00D36F49">
        <w:rPr>
          <w:rFonts w:ascii="Arial" w:hAnsi="Arial" w:cs="Arial"/>
          <w:szCs w:val="24"/>
        </w:rPr>
        <w:t xml:space="preserve"> </w:t>
      </w:r>
      <w:r w:rsidRPr="00D36F49">
        <w:rPr>
          <w:rFonts w:ascii="Arial" w:hAnsi="Arial" w:cs="Arial"/>
          <w:szCs w:val="24"/>
        </w:rPr>
        <w:t>limiting production, as supplies are diverted from fertiliser plants to domestic use.</w:t>
      </w:r>
    </w:p>
    <w:p w14:paraId="50651382" w14:textId="77777777" w:rsidR="003E7D6F" w:rsidRDefault="003E7D6F" w:rsidP="00D36F49">
      <w:pPr>
        <w:spacing w:line="276" w:lineRule="auto"/>
        <w:rPr>
          <w:rFonts w:ascii="Arial" w:hAnsi="Arial" w:cs="Arial"/>
          <w:szCs w:val="24"/>
        </w:rPr>
      </w:pPr>
    </w:p>
    <w:p w14:paraId="4588AE9B" w14:textId="509B563F" w:rsidR="00D36F49" w:rsidRPr="00D36F49" w:rsidRDefault="00D36F49" w:rsidP="00D36F49">
      <w:pPr>
        <w:spacing w:line="276" w:lineRule="auto"/>
        <w:rPr>
          <w:rFonts w:ascii="Arial" w:hAnsi="Arial" w:cs="Arial"/>
          <w:szCs w:val="24"/>
        </w:rPr>
      </w:pPr>
      <w:r w:rsidRPr="00D36F49">
        <w:rPr>
          <w:rFonts w:ascii="Arial" w:hAnsi="Arial" w:cs="Arial"/>
          <w:szCs w:val="24"/>
        </w:rPr>
        <w:t>The forecast is for global prices to ease as demand weakens into June</w:t>
      </w:r>
      <w:r w:rsidR="003E7D6F">
        <w:rPr>
          <w:rFonts w:ascii="Arial" w:hAnsi="Arial" w:cs="Arial"/>
          <w:szCs w:val="24"/>
        </w:rPr>
        <w:t>. H</w:t>
      </w:r>
      <w:r w:rsidRPr="00D36F49">
        <w:rPr>
          <w:rFonts w:ascii="Arial" w:hAnsi="Arial" w:cs="Arial"/>
          <w:szCs w:val="24"/>
        </w:rPr>
        <w:t>owever</w:t>
      </w:r>
      <w:r w:rsidR="003E7D6F">
        <w:rPr>
          <w:rFonts w:ascii="Arial" w:hAnsi="Arial" w:cs="Arial"/>
          <w:szCs w:val="24"/>
        </w:rPr>
        <w:t>,</w:t>
      </w:r>
      <w:r w:rsidRPr="00D36F49">
        <w:rPr>
          <w:rFonts w:ascii="Arial" w:hAnsi="Arial" w:cs="Arial"/>
          <w:szCs w:val="24"/>
        </w:rPr>
        <w:t xml:space="preserve"> speculators in the UK need to see global markets fall significantly to buy product in at current </w:t>
      </w:r>
      <w:r w:rsidR="00637012">
        <w:rPr>
          <w:rFonts w:ascii="Arial" w:hAnsi="Arial" w:cs="Arial"/>
          <w:szCs w:val="24"/>
        </w:rPr>
        <w:t xml:space="preserve">offered </w:t>
      </w:r>
      <w:r w:rsidRPr="00D36F49">
        <w:rPr>
          <w:rFonts w:ascii="Arial" w:hAnsi="Arial" w:cs="Arial"/>
          <w:szCs w:val="24"/>
        </w:rPr>
        <w:t>levels.</w:t>
      </w:r>
    </w:p>
    <w:p w14:paraId="16CB3CD0" w14:textId="77777777" w:rsidR="003E7D6F" w:rsidRDefault="003E7D6F" w:rsidP="00D36F49">
      <w:pPr>
        <w:spacing w:line="276" w:lineRule="auto"/>
        <w:rPr>
          <w:rFonts w:ascii="Arial" w:hAnsi="Arial" w:cs="Arial"/>
          <w:szCs w:val="24"/>
        </w:rPr>
      </w:pPr>
    </w:p>
    <w:p w14:paraId="279F4701" w14:textId="72488BDF" w:rsidR="00D36F49" w:rsidRPr="00D36F49" w:rsidRDefault="00D36F49" w:rsidP="00D36F49">
      <w:pPr>
        <w:spacing w:line="276" w:lineRule="auto"/>
        <w:rPr>
          <w:rFonts w:ascii="Arial" w:hAnsi="Arial" w:cs="Arial"/>
          <w:szCs w:val="24"/>
        </w:rPr>
      </w:pPr>
      <w:r w:rsidRPr="00D36F49">
        <w:rPr>
          <w:rFonts w:ascii="Arial" w:hAnsi="Arial" w:cs="Arial"/>
          <w:szCs w:val="24"/>
        </w:rPr>
        <w:t xml:space="preserve">Forward prices have therefore remained relatively unchanged, with only the firmer </w:t>
      </w:r>
      <w:r w:rsidR="003E7D6F">
        <w:rPr>
          <w:rFonts w:ascii="Arial" w:hAnsi="Arial" w:cs="Arial"/>
          <w:szCs w:val="24"/>
        </w:rPr>
        <w:t xml:space="preserve">sterling/dollar rate </w:t>
      </w:r>
      <w:r w:rsidRPr="00D36F49">
        <w:rPr>
          <w:rFonts w:ascii="Arial" w:hAnsi="Arial" w:cs="Arial"/>
          <w:szCs w:val="24"/>
        </w:rPr>
        <w:t>lowering offers slightly.</w:t>
      </w:r>
    </w:p>
    <w:p w14:paraId="2473AAE9" w14:textId="77777777" w:rsidR="00D36F49" w:rsidRPr="00D36F49" w:rsidRDefault="00D36F49" w:rsidP="00D36F49">
      <w:pPr>
        <w:spacing w:line="276" w:lineRule="auto"/>
        <w:rPr>
          <w:rFonts w:ascii="Arial" w:hAnsi="Arial" w:cs="Arial"/>
          <w:szCs w:val="24"/>
        </w:rPr>
      </w:pPr>
    </w:p>
    <w:p w14:paraId="0470734E" w14:textId="69F762B6" w:rsidR="00D36F49" w:rsidRPr="003E7D6F" w:rsidRDefault="003E7D6F" w:rsidP="00D36F49">
      <w:pPr>
        <w:spacing w:line="276" w:lineRule="auto"/>
        <w:rPr>
          <w:rFonts w:ascii="Arial" w:hAnsi="Arial" w:cs="Arial"/>
          <w:b/>
          <w:szCs w:val="24"/>
        </w:rPr>
      </w:pPr>
      <w:r w:rsidRPr="003E7D6F">
        <w:rPr>
          <w:rFonts w:ascii="Arial" w:hAnsi="Arial" w:cs="Arial"/>
          <w:b/>
          <w:szCs w:val="24"/>
        </w:rPr>
        <w:t>Ammonium n</w:t>
      </w:r>
      <w:r w:rsidR="00D36F49" w:rsidRPr="003E7D6F">
        <w:rPr>
          <w:rFonts w:ascii="Arial" w:hAnsi="Arial" w:cs="Arial"/>
          <w:b/>
          <w:szCs w:val="24"/>
        </w:rPr>
        <w:t>itrate</w:t>
      </w:r>
    </w:p>
    <w:p w14:paraId="690435D3" w14:textId="642AD3CF" w:rsidR="00D36F49" w:rsidRPr="00D36F49" w:rsidRDefault="00D36F49" w:rsidP="00D36F49">
      <w:pPr>
        <w:spacing w:line="276" w:lineRule="auto"/>
        <w:rPr>
          <w:rFonts w:ascii="Arial" w:hAnsi="Arial" w:cs="Arial"/>
          <w:szCs w:val="24"/>
        </w:rPr>
      </w:pPr>
      <w:r w:rsidRPr="00D36F49">
        <w:rPr>
          <w:rFonts w:ascii="Arial" w:hAnsi="Arial" w:cs="Arial"/>
          <w:szCs w:val="24"/>
        </w:rPr>
        <w:t xml:space="preserve">With continued high demand and expectations that there will be a spell of late buying to come, AN prices remain unchanged this week. </w:t>
      </w:r>
    </w:p>
    <w:p w14:paraId="22FE577B" w14:textId="77777777" w:rsidR="003E7D6F" w:rsidRDefault="003E7D6F" w:rsidP="00D36F49">
      <w:pPr>
        <w:spacing w:line="276" w:lineRule="auto"/>
        <w:rPr>
          <w:rFonts w:ascii="Arial" w:hAnsi="Arial" w:cs="Arial"/>
          <w:szCs w:val="24"/>
        </w:rPr>
      </w:pPr>
    </w:p>
    <w:p w14:paraId="3154881D" w14:textId="1048DB59" w:rsidR="00D36F49" w:rsidRPr="00D36F49" w:rsidRDefault="003E7D6F" w:rsidP="00D36F49">
      <w:pPr>
        <w:spacing w:line="276" w:lineRule="auto"/>
        <w:rPr>
          <w:rFonts w:ascii="Arial" w:hAnsi="Arial" w:cs="Arial"/>
          <w:szCs w:val="24"/>
        </w:rPr>
      </w:pPr>
      <w:r>
        <w:rPr>
          <w:rFonts w:ascii="Arial" w:hAnsi="Arial" w:cs="Arial"/>
          <w:szCs w:val="24"/>
        </w:rPr>
        <w:t>B</w:t>
      </w:r>
      <w:r w:rsidR="00D36F49" w:rsidRPr="00D36F49">
        <w:rPr>
          <w:rFonts w:ascii="Arial" w:hAnsi="Arial" w:cs="Arial"/>
          <w:szCs w:val="24"/>
        </w:rPr>
        <w:t xml:space="preserve">uying </w:t>
      </w:r>
      <w:r>
        <w:rPr>
          <w:rFonts w:ascii="Arial" w:hAnsi="Arial" w:cs="Arial"/>
          <w:szCs w:val="24"/>
        </w:rPr>
        <w:t xml:space="preserve">has been generally been </w:t>
      </w:r>
      <w:r w:rsidR="00D36F49" w:rsidRPr="00D36F49">
        <w:rPr>
          <w:rFonts w:ascii="Arial" w:hAnsi="Arial" w:cs="Arial"/>
          <w:szCs w:val="24"/>
        </w:rPr>
        <w:t xml:space="preserve">later this year, </w:t>
      </w:r>
      <w:r>
        <w:rPr>
          <w:rFonts w:ascii="Arial" w:hAnsi="Arial" w:cs="Arial"/>
          <w:szCs w:val="24"/>
        </w:rPr>
        <w:t xml:space="preserve">so manufacturers </w:t>
      </w:r>
      <w:r w:rsidR="00D36F49" w:rsidRPr="00D36F49">
        <w:rPr>
          <w:rFonts w:ascii="Arial" w:hAnsi="Arial" w:cs="Arial"/>
          <w:szCs w:val="24"/>
        </w:rPr>
        <w:t xml:space="preserve">are likely to </w:t>
      </w:r>
      <w:r>
        <w:rPr>
          <w:rFonts w:ascii="Arial" w:hAnsi="Arial" w:cs="Arial"/>
          <w:szCs w:val="24"/>
        </w:rPr>
        <w:t xml:space="preserve">delay </w:t>
      </w:r>
      <w:r w:rsidR="00D36F49" w:rsidRPr="00D36F49">
        <w:rPr>
          <w:rFonts w:ascii="Arial" w:hAnsi="Arial" w:cs="Arial"/>
          <w:szCs w:val="24"/>
        </w:rPr>
        <w:t xml:space="preserve">resetting prices for some time. </w:t>
      </w:r>
    </w:p>
    <w:p w14:paraId="7627C140" w14:textId="77777777" w:rsidR="00D36F49" w:rsidRPr="00D36F49" w:rsidRDefault="00D36F49" w:rsidP="00D36F49">
      <w:pPr>
        <w:spacing w:line="276" w:lineRule="auto"/>
        <w:rPr>
          <w:rFonts w:ascii="Arial" w:hAnsi="Arial" w:cs="Arial"/>
          <w:szCs w:val="24"/>
        </w:rPr>
      </w:pPr>
      <w:bookmarkStart w:id="0" w:name="_GoBack"/>
      <w:bookmarkEnd w:id="0"/>
    </w:p>
    <w:p w14:paraId="29A3413D" w14:textId="64D1C7CD" w:rsidR="00F71267" w:rsidRPr="00D36F49" w:rsidRDefault="00F71267" w:rsidP="00D36F49">
      <w:pPr>
        <w:spacing w:line="276" w:lineRule="auto"/>
        <w:rPr>
          <w:rFonts w:ascii="Arial" w:hAnsi="Arial" w:cs="Arial"/>
          <w:szCs w:val="24"/>
        </w:rPr>
      </w:pPr>
      <w:r w:rsidRPr="00D36F49">
        <w:rPr>
          <w:rFonts w:ascii="Arial" w:hAnsi="Arial" w:cs="Arial"/>
          <w:szCs w:val="24"/>
        </w:rPr>
        <w:t xml:space="preserve">(COPY ENDS </w:t>
      </w:r>
      <w:r w:rsidR="003E7D6F">
        <w:rPr>
          <w:rFonts w:ascii="Arial" w:hAnsi="Arial" w:cs="Arial"/>
          <w:szCs w:val="24"/>
        </w:rPr>
        <w:t>141</w:t>
      </w:r>
      <w:r w:rsidRPr="00D36F49">
        <w:rPr>
          <w:rFonts w:ascii="Arial" w:hAnsi="Arial" w:cs="Arial"/>
          <w:szCs w:val="24"/>
        </w:rPr>
        <w:t xml:space="preserve"> WORDS)</w:t>
      </w:r>
    </w:p>
    <w:p w14:paraId="770A9467" w14:textId="77777777" w:rsidR="00F71267" w:rsidRPr="00D36F49" w:rsidRDefault="00F71267" w:rsidP="00D36F49">
      <w:pPr>
        <w:spacing w:line="276" w:lineRule="auto"/>
        <w:rPr>
          <w:rFonts w:ascii="Arial" w:hAnsi="Arial" w:cs="Arial"/>
          <w:b/>
          <w:bCs/>
          <w:szCs w:val="24"/>
        </w:rPr>
      </w:pPr>
    </w:p>
    <w:p w14:paraId="6BEC2C0D" w14:textId="77777777" w:rsidR="00F71267" w:rsidRPr="00D36F49" w:rsidRDefault="00F71267" w:rsidP="00D36F49">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B4212B"/>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3E7D6F"/>
    <w:rsid w:val="00637012"/>
    <w:rsid w:val="00A65B0F"/>
    <w:rsid w:val="00B4212B"/>
    <w:rsid w:val="00B938BD"/>
    <w:rsid w:val="00D36F49"/>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3E7D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7D6F"/>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341</Words>
  <Characters>1945</Characters>
  <Application>Microsoft Macintosh Word</Application>
  <DocSecurity>0</DocSecurity>
  <Lines>16</Lines>
  <Paragraphs>4</Paragraphs>
  <ScaleCrop>false</ScaleCrop>
  <LinksUpToDate>false</LinksUpToDate>
  <CharactersWithSpaces>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2016-05-05T17:43:00Z</dcterms:created>
  <dcterms:modified xsi:type="dcterms:W3CDTF">2016-05-06T05:29:00Z</dcterms:modified>
</cp:coreProperties>
</file>