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42D07C74" w:rsidR="00F71267" w:rsidRPr="00C405FF" w:rsidRDefault="00BF537B" w:rsidP="00F71267">
      <w:pPr>
        <w:widowControl w:val="0"/>
        <w:autoSpaceDE w:val="0"/>
        <w:autoSpaceDN w:val="0"/>
        <w:adjustRightInd w:val="0"/>
        <w:rPr>
          <w:rFonts w:ascii="Arial" w:hAnsi="Arial" w:cs="Arial"/>
          <w:b/>
          <w:bCs/>
        </w:rPr>
      </w:pPr>
      <w:r>
        <w:rPr>
          <w:rFonts w:ascii="Arial" w:hAnsi="Arial" w:cs="Arial"/>
          <w:b/>
          <w:bCs/>
        </w:rPr>
        <w:t xml:space="preserve">Immediate – 8 April </w:t>
      </w:r>
      <w:r w:rsidR="00F71267">
        <w:rPr>
          <w:rFonts w:ascii="Arial" w:hAnsi="Arial" w:cs="Arial"/>
          <w:b/>
          <w:bCs/>
        </w:rPr>
        <w:t>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BF537B" w:rsidRDefault="00F71267" w:rsidP="00F71267">
      <w:pPr>
        <w:spacing w:line="276" w:lineRule="auto"/>
        <w:rPr>
          <w:rFonts w:ascii="Arial" w:eastAsia="Times New Roman" w:hAnsi="Arial" w:cs="Arial"/>
          <w:b/>
          <w:bCs/>
          <w:szCs w:val="24"/>
        </w:rPr>
      </w:pPr>
      <w:r w:rsidRPr="00BF537B">
        <w:rPr>
          <w:rFonts w:ascii="Arial" w:eastAsia="Times New Roman" w:hAnsi="Arial" w:cs="Arial"/>
          <w:b/>
          <w:bCs/>
          <w:szCs w:val="24"/>
        </w:rPr>
        <w:t>Calum Findlay, Gleadell’s fertiliser manager, comments on the markets</w:t>
      </w:r>
    </w:p>
    <w:p w14:paraId="224AC639" w14:textId="77777777" w:rsidR="00F71267" w:rsidRPr="00BF537B" w:rsidRDefault="00F71267" w:rsidP="004D61BB">
      <w:pPr>
        <w:spacing w:line="276" w:lineRule="auto"/>
        <w:rPr>
          <w:rFonts w:ascii="Arial" w:eastAsia="Times New Roman" w:hAnsi="Arial" w:cs="Arial"/>
          <w:b/>
          <w:bCs/>
          <w:szCs w:val="24"/>
        </w:rPr>
      </w:pPr>
    </w:p>
    <w:p w14:paraId="1D244D6E" w14:textId="77777777" w:rsidR="004D61BB" w:rsidRPr="00BF537B" w:rsidRDefault="004D61BB" w:rsidP="004D61BB">
      <w:pPr>
        <w:spacing w:line="276" w:lineRule="auto"/>
        <w:jc w:val="both"/>
        <w:rPr>
          <w:rFonts w:ascii="Arial" w:hAnsi="Arial" w:cs="Arial"/>
          <w:b/>
          <w:noProof/>
          <w:szCs w:val="24"/>
          <w:lang w:val="en-US"/>
        </w:rPr>
      </w:pPr>
      <w:r w:rsidRPr="00BF537B">
        <w:rPr>
          <w:rFonts w:ascii="Arial" w:hAnsi="Arial" w:cs="Arial"/>
          <w:b/>
          <w:noProof/>
          <w:szCs w:val="24"/>
          <w:lang w:val="en-US"/>
        </w:rPr>
        <w:t>Urea</w:t>
      </w:r>
    </w:p>
    <w:p w14:paraId="14BB3674" w14:textId="77777777" w:rsidR="004D61BB" w:rsidRPr="00BF537B" w:rsidRDefault="004D61BB" w:rsidP="00BF537B">
      <w:pPr>
        <w:spacing w:line="276" w:lineRule="auto"/>
        <w:jc w:val="both"/>
        <w:rPr>
          <w:rFonts w:ascii="Arial" w:hAnsi="Arial" w:cs="Arial"/>
          <w:szCs w:val="24"/>
        </w:rPr>
      </w:pPr>
      <w:r w:rsidRPr="00BF537B">
        <w:rPr>
          <w:rFonts w:ascii="Arial" w:hAnsi="Arial" w:cs="Arial"/>
          <w:szCs w:val="24"/>
        </w:rPr>
        <w:t>Global urea prices ticked up this week as traders were seen in the market securing product for ship</w:t>
      </w:r>
      <w:bookmarkStart w:id="0" w:name="_GoBack"/>
      <w:bookmarkEnd w:id="0"/>
      <w:r w:rsidRPr="00BF537B">
        <w:rPr>
          <w:rFonts w:ascii="Arial" w:hAnsi="Arial" w:cs="Arial"/>
          <w:szCs w:val="24"/>
        </w:rPr>
        <w:t>ment into Europe for the first half of April.</w:t>
      </w:r>
    </w:p>
    <w:p w14:paraId="1DD28A22" w14:textId="77777777" w:rsidR="00BF537B" w:rsidRPr="00BF537B" w:rsidRDefault="00BF537B" w:rsidP="00BF537B">
      <w:pPr>
        <w:spacing w:line="276" w:lineRule="auto"/>
        <w:jc w:val="both"/>
        <w:rPr>
          <w:rFonts w:ascii="Arial" w:hAnsi="Arial" w:cs="Arial"/>
          <w:szCs w:val="24"/>
        </w:rPr>
      </w:pPr>
    </w:p>
    <w:p w14:paraId="6D24AA2C" w14:textId="0916C8AE" w:rsidR="004D61BB" w:rsidRPr="00BF537B" w:rsidRDefault="004D61BB" w:rsidP="00BF537B">
      <w:pPr>
        <w:spacing w:line="276" w:lineRule="auto"/>
        <w:jc w:val="both"/>
        <w:rPr>
          <w:rFonts w:ascii="Arial" w:hAnsi="Arial" w:cs="Arial"/>
          <w:szCs w:val="24"/>
        </w:rPr>
      </w:pPr>
      <w:r w:rsidRPr="00BF537B">
        <w:rPr>
          <w:rFonts w:ascii="Arial" w:hAnsi="Arial" w:cs="Arial"/>
          <w:szCs w:val="24"/>
        </w:rPr>
        <w:t>China, wh</w:t>
      </w:r>
      <w:r w:rsidR="000947E5">
        <w:rPr>
          <w:rFonts w:ascii="Arial" w:hAnsi="Arial" w:cs="Arial"/>
          <w:szCs w:val="24"/>
        </w:rPr>
        <w:t xml:space="preserve">ich </w:t>
      </w:r>
      <w:r w:rsidRPr="00BF537B">
        <w:rPr>
          <w:rFonts w:ascii="Arial" w:hAnsi="Arial" w:cs="Arial"/>
          <w:szCs w:val="24"/>
        </w:rPr>
        <w:t>suppl</w:t>
      </w:r>
      <w:r w:rsidR="000947E5">
        <w:rPr>
          <w:rFonts w:ascii="Arial" w:hAnsi="Arial" w:cs="Arial"/>
          <w:szCs w:val="24"/>
        </w:rPr>
        <w:t>ies</w:t>
      </w:r>
      <w:r w:rsidRPr="00BF537B">
        <w:rPr>
          <w:rFonts w:ascii="Arial" w:hAnsi="Arial" w:cs="Arial"/>
          <w:szCs w:val="24"/>
        </w:rPr>
        <w:t xml:space="preserve"> 25% of global exports, </w:t>
      </w:r>
      <w:r w:rsidR="000947E5">
        <w:rPr>
          <w:rFonts w:ascii="Arial" w:hAnsi="Arial" w:cs="Arial"/>
          <w:szCs w:val="24"/>
        </w:rPr>
        <w:t>is</w:t>
      </w:r>
      <w:r w:rsidR="000947E5" w:rsidRPr="00BF537B">
        <w:rPr>
          <w:rFonts w:ascii="Arial" w:hAnsi="Arial" w:cs="Arial"/>
          <w:szCs w:val="24"/>
        </w:rPr>
        <w:t xml:space="preserve"> </w:t>
      </w:r>
      <w:r w:rsidRPr="00BF537B">
        <w:rPr>
          <w:rFonts w:ascii="Arial" w:hAnsi="Arial" w:cs="Arial"/>
          <w:szCs w:val="24"/>
        </w:rPr>
        <w:t xml:space="preserve">currently pricing </w:t>
      </w:r>
      <w:r w:rsidR="000947E5">
        <w:rPr>
          <w:rFonts w:ascii="Arial" w:hAnsi="Arial" w:cs="Arial"/>
          <w:szCs w:val="24"/>
        </w:rPr>
        <w:t>itself</w:t>
      </w:r>
      <w:r w:rsidRPr="00BF537B">
        <w:rPr>
          <w:rFonts w:ascii="Arial" w:hAnsi="Arial" w:cs="Arial"/>
          <w:szCs w:val="24"/>
        </w:rPr>
        <w:t xml:space="preserve"> out of the market due to good domestic demand.</w:t>
      </w:r>
    </w:p>
    <w:p w14:paraId="18A537D3" w14:textId="77777777" w:rsidR="00BF537B" w:rsidRPr="00BF537B" w:rsidRDefault="00BF537B" w:rsidP="00BF537B">
      <w:pPr>
        <w:spacing w:line="276" w:lineRule="auto"/>
        <w:jc w:val="both"/>
        <w:rPr>
          <w:rFonts w:ascii="Arial" w:hAnsi="Arial" w:cs="Arial"/>
          <w:szCs w:val="24"/>
        </w:rPr>
      </w:pPr>
    </w:p>
    <w:p w14:paraId="32A1565E" w14:textId="4A1D6492" w:rsidR="004D61BB" w:rsidRPr="00BF537B" w:rsidRDefault="004D61BB" w:rsidP="00BF537B">
      <w:pPr>
        <w:spacing w:line="276" w:lineRule="auto"/>
        <w:jc w:val="both"/>
        <w:rPr>
          <w:rFonts w:ascii="Arial" w:hAnsi="Arial" w:cs="Arial"/>
          <w:szCs w:val="24"/>
        </w:rPr>
      </w:pPr>
      <w:r w:rsidRPr="00BF537B">
        <w:rPr>
          <w:rFonts w:ascii="Arial" w:hAnsi="Arial" w:cs="Arial"/>
          <w:szCs w:val="24"/>
        </w:rPr>
        <w:t>With urea from China out of the question for export and continued issues with gas supply to Egyptian producers there is currently a deficit in world supply.</w:t>
      </w:r>
    </w:p>
    <w:p w14:paraId="4F258459" w14:textId="77777777" w:rsidR="004D61BB" w:rsidRPr="00BF537B" w:rsidRDefault="004D61BB" w:rsidP="0034659A">
      <w:pPr>
        <w:spacing w:line="276" w:lineRule="auto"/>
        <w:jc w:val="both"/>
        <w:rPr>
          <w:rFonts w:ascii="Arial" w:hAnsi="Arial" w:cs="Arial"/>
          <w:szCs w:val="24"/>
        </w:rPr>
      </w:pPr>
    </w:p>
    <w:p w14:paraId="6D5317E1" w14:textId="5818D004" w:rsidR="004D61BB" w:rsidRPr="00BF537B" w:rsidRDefault="004D61BB" w:rsidP="004D61BB">
      <w:pPr>
        <w:spacing w:line="276" w:lineRule="auto"/>
        <w:jc w:val="both"/>
        <w:rPr>
          <w:rFonts w:ascii="Arial" w:hAnsi="Arial" w:cs="Arial"/>
          <w:b/>
          <w:noProof/>
          <w:szCs w:val="24"/>
          <w:lang w:val="en-US"/>
        </w:rPr>
      </w:pPr>
      <w:r w:rsidRPr="00BF537B">
        <w:rPr>
          <w:rFonts w:ascii="Arial" w:hAnsi="Arial" w:cs="Arial"/>
          <w:b/>
          <w:noProof/>
          <w:szCs w:val="24"/>
          <w:lang w:val="en-US"/>
        </w:rPr>
        <w:t xml:space="preserve">Ammonium </w:t>
      </w:r>
      <w:r w:rsidR="000947E5">
        <w:rPr>
          <w:rFonts w:ascii="Arial" w:hAnsi="Arial" w:cs="Arial"/>
          <w:b/>
          <w:noProof/>
          <w:szCs w:val="24"/>
          <w:lang w:val="en-US"/>
        </w:rPr>
        <w:t>n</w:t>
      </w:r>
      <w:r w:rsidRPr="00BF537B">
        <w:rPr>
          <w:rFonts w:ascii="Arial" w:hAnsi="Arial" w:cs="Arial"/>
          <w:b/>
          <w:noProof/>
          <w:szCs w:val="24"/>
          <w:lang w:val="en-US"/>
        </w:rPr>
        <w:t>itrate</w:t>
      </w:r>
    </w:p>
    <w:p w14:paraId="27C812DE" w14:textId="7CF67C7D" w:rsidR="004D61BB" w:rsidRPr="00BF537B" w:rsidRDefault="004D61BB" w:rsidP="00BF537B">
      <w:pPr>
        <w:spacing w:line="276" w:lineRule="auto"/>
        <w:jc w:val="both"/>
        <w:rPr>
          <w:rFonts w:ascii="Arial" w:hAnsi="Arial" w:cs="Arial"/>
          <w:szCs w:val="24"/>
        </w:rPr>
      </w:pPr>
      <w:r w:rsidRPr="00BF537B">
        <w:rPr>
          <w:rFonts w:ascii="Arial" w:hAnsi="Arial" w:cs="Arial"/>
          <w:szCs w:val="24"/>
        </w:rPr>
        <w:t>CF remain</w:t>
      </w:r>
      <w:r w:rsidR="0034659A">
        <w:rPr>
          <w:rFonts w:ascii="Arial" w:hAnsi="Arial" w:cs="Arial"/>
          <w:szCs w:val="24"/>
        </w:rPr>
        <w:t>s</w:t>
      </w:r>
      <w:r w:rsidRPr="00BF537B">
        <w:rPr>
          <w:rFonts w:ascii="Arial" w:hAnsi="Arial" w:cs="Arial"/>
          <w:szCs w:val="24"/>
        </w:rPr>
        <w:t xml:space="preserve"> very aggressive in </w:t>
      </w:r>
      <w:r w:rsidR="000947E5">
        <w:rPr>
          <w:rFonts w:ascii="Arial" w:hAnsi="Arial" w:cs="Arial"/>
          <w:szCs w:val="24"/>
        </w:rPr>
        <w:t xml:space="preserve">its </w:t>
      </w:r>
      <w:r w:rsidRPr="00BF537B">
        <w:rPr>
          <w:rFonts w:ascii="Arial" w:hAnsi="Arial" w:cs="Arial"/>
          <w:szCs w:val="24"/>
        </w:rPr>
        <w:t>pricing and importers have been hesitant in taking positions here in the UK.</w:t>
      </w:r>
    </w:p>
    <w:p w14:paraId="0B8B6C82" w14:textId="77777777" w:rsidR="00BF537B" w:rsidRPr="00BF537B" w:rsidRDefault="00BF537B" w:rsidP="00BF537B">
      <w:pPr>
        <w:spacing w:line="276" w:lineRule="auto"/>
        <w:jc w:val="both"/>
        <w:rPr>
          <w:rFonts w:ascii="Arial" w:hAnsi="Arial" w:cs="Arial"/>
          <w:szCs w:val="24"/>
        </w:rPr>
      </w:pPr>
    </w:p>
    <w:p w14:paraId="41889981" w14:textId="06B475FD" w:rsidR="004D61BB" w:rsidRPr="00BF537B" w:rsidRDefault="004D61BB" w:rsidP="00BF537B">
      <w:pPr>
        <w:spacing w:line="276" w:lineRule="auto"/>
        <w:jc w:val="both"/>
        <w:rPr>
          <w:rFonts w:ascii="Arial" w:hAnsi="Arial" w:cs="Arial"/>
          <w:szCs w:val="24"/>
        </w:rPr>
      </w:pPr>
      <w:r w:rsidRPr="00BF537B">
        <w:rPr>
          <w:rFonts w:ascii="Arial" w:hAnsi="Arial" w:cs="Arial"/>
          <w:szCs w:val="24"/>
        </w:rPr>
        <w:t>With domestic prices under pressure, importers are clearly finding it difficult to compete and we are seeing imported volumes down 20% on previous seasons.</w:t>
      </w:r>
    </w:p>
    <w:p w14:paraId="6627EFC8" w14:textId="77777777" w:rsidR="00BF537B" w:rsidRPr="00BF537B" w:rsidRDefault="00BF537B" w:rsidP="00BF537B">
      <w:pPr>
        <w:spacing w:line="276" w:lineRule="auto"/>
        <w:jc w:val="both"/>
        <w:rPr>
          <w:rFonts w:ascii="Arial" w:hAnsi="Arial" w:cs="Arial"/>
          <w:szCs w:val="24"/>
        </w:rPr>
      </w:pPr>
    </w:p>
    <w:p w14:paraId="3075AEF3" w14:textId="77777777" w:rsidR="004D61BB" w:rsidRPr="00BF537B" w:rsidRDefault="004D61BB" w:rsidP="00BF537B">
      <w:pPr>
        <w:spacing w:line="276" w:lineRule="auto"/>
        <w:jc w:val="both"/>
        <w:rPr>
          <w:rFonts w:ascii="Arial" w:hAnsi="Arial" w:cs="Arial"/>
          <w:szCs w:val="24"/>
        </w:rPr>
      </w:pPr>
      <w:r w:rsidRPr="00BF537B">
        <w:rPr>
          <w:rFonts w:ascii="Arial" w:hAnsi="Arial" w:cs="Arial"/>
          <w:szCs w:val="24"/>
        </w:rPr>
        <w:t>As demand returns, from both arable growers buying top up tonnes and grassland farmers entering the market, concerns are rising that product availability and deliveries will be squeezed in the coming months.</w:t>
      </w:r>
    </w:p>
    <w:p w14:paraId="2DC565E3" w14:textId="77777777" w:rsidR="004D61BB" w:rsidRPr="00BF537B" w:rsidRDefault="004D61BB" w:rsidP="004D61BB">
      <w:pPr>
        <w:pStyle w:val="ListParagraph"/>
        <w:spacing w:line="276" w:lineRule="auto"/>
        <w:jc w:val="both"/>
        <w:rPr>
          <w:rFonts w:ascii="Arial" w:hAnsi="Arial" w:cs="Arial"/>
          <w:sz w:val="24"/>
          <w:szCs w:val="24"/>
        </w:rPr>
      </w:pPr>
    </w:p>
    <w:p w14:paraId="08E2857E" w14:textId="77777777" w:rsidR="004D61BB" w:rsidRPr="00BF537B" w:rsidRDefault="004D61BB" w:rsidP="004D61BB">
      <w:pPr>
        <w:spacing w:line="276" w:lineRule="auto"/>
        <w:jc w:val="both"/>
        <w:rPr>
          <w:rFonts w:ascii="Arial" w:hAnsi="Arial" w:cs="Arial"/>
          <w:b/>
          <w:noProof/>
          <w:szCs w:val="24"/>
          <w:lang w:val="en-US"/>
        </w:rPr>
      </w:pPr>
      <w:r w:rsidRPr="00BF537B">
        <w:rPr>
          <w:rFonts w:ascii="Arial" w:hAnsi="Arial" w:cs="Arial"/>
          <w:b/>
          <w:noProof/>
          <w:szCs w:val="24"/>
          <w:lang w:val="en-US"/>
        </w:rPr>
        <w:t>NPK</w:t>
      </w:r>
    </w:p>
    <w:p w14:paraId="7527E5F2" w14:textId="46192870" w:rsidR="004D61BB" w:rsidRPr="00BF537B" w:rsidRDefault="004D61BB" w:rsidP="00BF537B">
      <w:pPr>
        <w:spacing w:line="276" w:lineRule="auto"/>
        <w:jc w:val="both"/>
        <w:rPr>
          <w:rFonts w:ascii="Arial" w:hAnsi="Arial" w:cs="Arial"/>
          <w:szCs w:val="24"/>
        </w:rPr>
      </w:pPr>
      <w:r w:rsidRPr="00BF537B">
        <w:rPr>
          <w:rFonts w:ascii="Arial" w:hAnsi="Arial" w:cs="Arial"/>
          <w:szCs w:val="24"/>
        </w:rPr>
        <w:t>Phosphate stocks remain high in port stores and prices have come under pressure this</w:t>
      </w:r>
      <w:r w:rsidR="0034659A">
        <w:rPr>
          <w:rFonts w:ascii="Arial" w:hAnsi="Arial" w:cs="Arial"/>
          <w:szCs w:val="24"/>
        </w:rPr>
        <w:t xml:space="preserve"> week. Potash on the other hand</w:t>
      </w:r>
      <w:r w:rsidRPr="00BF537B">
        <w:rPr>
          <w:rFonts w:ascii="Arial" w:hAnsi="Arial" w:cs="Arial"/>
          <w:szCs w:val="24"/>
        </w:rPr>
        <w:t xml:space="preserve"> continues to be supported at current prices.</w:t>
      </w:r>
    </w:p>
    <w:p w14:paraId="38010385" w14:textId="77777777" w:rsidR="00BF537B" w:rsidRPr="00BF537B" w:rsidRDefault="00BF537B" w:rsidP="00BF537B">
      <w:pPr>
        <w:spacing w:line="276" w:lineRule="auto"/>
        <w:jc w:val="both"/>
        <w:rPr>
          <w:rFonts w:ascii="Arial" w:hAnsi="Arial" w:cs="Arial"/>
          <w:szCs w:val="24"/>
        </w:rPr>
      </w:pPr>
    </w:p>
    <w:p w14:paraId="16AD7771" w14:textId="77777777" w:rsidR="004D61BB" w:rsidRPr="00BF537B" w:rsidRDefault="004D61BB" w:rsidP="00BF537B">
      <w:pPr>
        <w:spacing w:line="276" w:lineRule="auto"/>
        <w:jc w:val="both"/>
        <w:rPr>
          <w:rFonts w:ascii="Arial" w:hAnsi="Arial" w:cs="Arial"/>
          <w:szCs w:val="24"/>
        </w:rPr>
      </w:pPr>
      <w:r w:rsidRPr="00BF537B">
        <w:rPr>
          <w:rFonts w:ascii="Arial" w:hAnsi="Arial" w:cs="Arial"/>
          <w:szCs w:val="24"/>
        </w:rPr>
        <w:t>Aided by lower phosphate and AN levels, blenders have dropped NPK prices in order to compete on farm.</w:t>
      </w:r>
    </w:p>
    <w:p w14:paraId="6CF2DBEE" w14:textId="77777777" w:rsidR="00BF537B" w:rsidRPr="00BF537B" w:rsidRDefault="00BF537B" w:rsidP="00BF537B">
      <w:pPr>
        <w:spacing w:line="276" w:lineRule="auto"/>
        <w:jc w:val="both"/>
        <w:rPr>
          <w:rFonts w:ascii="Arial" w:hAnsi="Arial" w:cs="Arial"/>
          <w:szCs w:val="24"/>
        </w:rPr>
      </w:pPr>
    </w:p>
    <w:p w14:paraId="17CBEDB7" w14:textId="77777777" w:rsidR="004D61BB" w:rsidRPr="00BF537B" w:rsidRDefault="004D61BB" w:rsidP="00BF537B">
      <w:pPr>
        <w:spacing w:line="276" w:lineRule="auto"/>
        <w:jc w:val="both"/>
        <w:rPr>
          <w:rFonts w:ascii="Arial" w:hAnsi="Arial" w:cs="Arial"/>
          <w:szCs w:val="24"/>
        </w:rPr>
      </w:pPr>
      <w:r w:rsidRPr="00BF537B">
        <w:rPr>
          <w:rFonts w:ascii="Arial" w:hAnsi="Arial" w:cs="Arial"/>
          <w:szCs w:val="24"/>
        </w:rPr>
        <w:lastRenderedPageBreak/>
        <w:t>UK blending plants are operating near capacity due to seasonal demand and this combined with an already busy logistic programme could result in delays for those growers who decide to purchase at the last moment. Despite prices slipping we think it could be advisable to buy sooner rather than later to avoid delays in delivery.</w:t>
      </w:r>
    </w:p>
    <w:p w14:paraId="72222602" w14:textId="77777777" w:rsidR="004D61BB" w:rsidRPr="00BF537B" w:rsidRDefault="004D61BB" w:rsidP="00F71267">
      <w:pPr>
        <w:spacing w:line="276" w:lineRule="auto"/>
        <w:rPr>
          <w:rFonts w:ascii="Arial" w:hAnsi="Arial" w:cs="Arial"/>
          <w:szCs w:val="24"/>
        </w:rPr>
      </w:pPr>
    </w:p>
    <w:p w14:paraId="29A3413D" w14:textId="06BF88F9" w:rsidR="00F71267" w:rsidRPr="00BF537B" w:rsidRDefault="00F71267" w:rsidP="00F71267">
      <w:pPr>
        <w:spacing w:line="276" w:lineRule="auto"/>
        <w:rPr>
          <w:rFonts w:ascii="Arial" w:hAnsi="Arial" w:cs="Arial"/>
          <w:szCs w:val="24"/>
        </w:rPr>
      </w:pPr>
      <w:r w:rsidRPr="00BF537B">
        <w:rPr>
          <w:rFonts w:ascii="Arial" w:hAnsi="Arial" w:cs="Arial"/>
          <w:szCs w:val="24"/>
        </w:rPr>
        <w:t xml:space="preserve">(COPY ENDS </w:t>
      </w:r>
      <w:r w:rsidR="000947E5">
        <w:rPr>
          <w:rFonts w:ascii="Arial" w:hAnsi="Arial" w:cs="Arial"/>
          <w:szCs w:val="24"/>
        </w:rPr>
        <w:t>252</w:t>
      </w:r>
      <w:r w:rsidRPr="00BF537B">
        <w:rPr>
          <w:rFonts w:ascii="Arial" w:hAnsi="Arial" w:cs="Arial"/>
          <w:szCs w:val="24"/>
        </w:rPr>
        <w:t xml:space="preserve"> WORDS)</w:t>
      </w:r>
    </w:p>
    <w:p w14:paraId="770A9467" w14:textId="77777777" w:rsidR="00F71267" w:rsidRPr="00BF537B" w:rsidRDefault="00F71267" w:rsidP="00F71267">
      <w:pPr>
        <w:spacing w:line="276" w:lineRule="auto"/>
        <w:rPr>
          <w:rFonts w:ascii="Arial" w:hAnsi="Arial" w:cs="Arial"/>
          <w:b/>
          <w:bCs/>
          <w:szCs w:val="24"/>
        </w:rPr>
      </w:pPr>
    </w:p>
    <w:p w14:paraId="6BEC2C0D" w14:textId="77777777" w:rsidR="00F71267" w:rsidRPr="00BF537B" w:rsidRDefault="00F71267" w:rsidP="00F71267">
      <w:pPr>
        <w:spacing w:line="276" w:lineRule="auto"/>
        <w:rPr>
          <w:rFonts w:ascii="Arial" w:hAnsi="Arial" w:cs="Arial"/>
          <w:b/>
          <w:bCs/>
          <w:szCs w:val="24"/>
          <w:u w:val="single"/>
        </w:rPr>
      </w:pPr>
    </w:p>
    <w:p w14:paraId="5E62D9A5" w14:textId="77777777" w:rsidR="00F71267" w:rsidRPr="00BF537B" w:rsidRDefault="00F71267" w:rsidP="00F71267">
      <w:pPr>
        <w:widowControl w:val="0"/>
        <w:autoSpaceDE w:val="0"/>
        <w:autoSpaceDN w:val="0"/>
        <w:adjustRightInd w:val="0"/>
        <w:spacing w:line="300" w:lineRule="exact"/>
      </w:pPr>
      <w:r w:rsidRPr="00BF537B">
        <w:rPr>
          <w:rFonts w:ascii="Arial" w:eastAsia="Times New Roman" w:hAnsi="Arial" w:cs="Arial"/>
          <w:b/>
          <w:bCs/>
          <w:szCs w:val="24"/>
        </w:rPr>
        <w:t xml:space="preserve">FERTILISER market information contact </w:t>
      </w:r>
      <w:r w:rsidRPr="00BF537B">
        <w:rPr>
          <w:rFonts w:ascii="Arial" w:eastAsia="Times New Roman" w:hAnsi="Arial" w:cs="Arial"/>
          <w:bCs/>
          <w:szCs w:val="24"/>
        </w:rPr>
        <w:t>Calum Findlay, fertiliser manager, on 01427 421244  </w:t>
      </w:r>
      <w:hyperlink r:id="rId9" w:history="1">
        <w:r w:rsidRPr="00BF537B">
          <w:rPr>
            <w:rFonts w:ascii="Arial" w:eastAsia="Times New Roman" w:hAnsi="Arial" w:cs="Arial"/>
            <w:bCs/>
            <w:szCs w:val="24"/>
            <w:u w:val="single"/>
          </w:rPr>
          <w:t>calum.findlay@gleadell.co.uk</w:t>
        </w:r>
      </w:hyperlink>
    </w:p>
    <w:p w14:paraId="11447093" w14:textId="77777777" w:rsidR="00F71267" w:rsidRPr="00BF537B"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BF537B"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BF537B">
        <w:rPr>
          <w:rFonts w:ascii="Arial" w:eastAsia="Times New Roman" w:hAnsi="Arial" w:cs="Arial"/>
          <w:b/>
          <w:bCs/>
          <w:szCs w:val="24"/>
        </w:rPr>
        <w:t xml:space="preserve">Press queries or for further Gleadell contacts </w:t>
      </w:r>
      <w:r w:rsidRPr="00BF537B">
        <w:rPr>
          <w:rFonts w:ascii="Arial" w:eastAsia="Times New Roman" w:hAnsi="Arial" w:cs="Arial"/>
          <w:bCs/>
          <w:szCs w:val="24"/>
        </w:rPr>
        <w:t xml:space="preserve">call Robert Harris Communications on 07768 402850   </w:t>
      </w:r>
      <w:hyperlink r:id="rId10" w:history="1">
        <w:r w:rsidRPr="00BF537B">
          <w:rPr>
            <w:rStyle w:val="Hyperlink"/>
            <w:rFonts w:ascii="Arial" w:eastAsia="Times New Roman" w:hAnsi="Arial" w:cs="Arial"/>
            <w:bCs/>
            <w:color w:val="auto"/>
            <w:szCs w:val="24"/>
          </w:rPr>
          <w:t>robert@roberthcomms.co.uk</w:t>
        </w:r>
      </w:hyperlink>
    </w:p>
    <w:p w14:paraId="47B97E89" w14:textId="77777777" w:rsidR="00F71267" w:rsidRPr="00BF537B"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BF537B" w:rsidRDefault="00F71267" w:rsidP="00F71267">
      <w:pPr>
        <w:widowControl w:val="0"/>
        <w:autoSpaceDE w:val="0"/>
        <w:autoSpaceDN w:val="0"/>
        <w:adjustRightInd w:val="0"/>
        <w:rPr>
          <w:rFonts w:ascii="Arial" w:eastAsia="Times New Roman" w:hAnsi="Arial" w:cs="Arial"/>
          <w:b/>
          <w:bCs/>
          <w:szCs w:val="24"/>
        </w:rPr>
      </w:pPr>
    </w:p>
    <w:p w14:paraId="2DADD05B" w14:textId="77777777" w:rsidR="00F71267" w:rsidRPr="00BF537B"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 the leading provider of agricultural goods and services in the EU.</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34659A"/>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A80BEE"/>
    <w:multiLevelType w:val="hybridMultilevel"/>
    <w:tmpl w:val="DB0CF5F6"/>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0947E5"/>
    <w:rsid w:val="0034659A"/>
    <w:rsid w:val="003C686E"/>
    <w:rsid w:val="004D61BB"/>
    <w:rsid w:val="00A65B0F"/>
    <w:rsid w:val="00B938BD"/>
    <w:rsid w:val="00BF537B"/>
    <w:rsid w:val="00E247FA"/>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4D61BB"/>
    <w:pPr>
      <w:ind w:left="720"/>
      <w:contextualSpacing/>
    </w:pPr>
    <w:rPr>
      <w:sz w:val="22"/>
      <w:szCs w:val="22"/>
    </w:rPr>
  </w:style>
  <w:style w:type="paragraph" w:styleId="BalloonText">
    <w:name w:val="Balloon Text"/>
    <w:basedOn w:val="Normal"/>
    <w:link w:val="BalloonTextChar"/>
    <w:uiPriority w:val="99"/>
    <w:semiHidden/>
    <w:unhideWhenUsed/>
    <w:rsid w:val="000947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47E5"/>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432</Words>
  <Characters>2467</Characters>
  <Application>Microsoft Macintosh Word</Application>
  <DocSecurity>0</DocSecurity>
  <Lines>20</Lines>
  <Paragraphs>5</Paragraphs>
  <ScaleCrop>false</ScaleCrop>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2016-04-07T16:27:00Z</dcterms:created>
  <dcterms:modified xsi:type="dcterms:W3CDTF">2016-04-08T09:11:00Z</dcterms:modified>
</cp:coreProperties>
</file>