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7B0A7" w14:textId="77777777" w:rsidR="00AC7478" w:rsidRPr="006B617B" w:rsidRDefault="00AC7478" w:rsidP="00283897">
      <w:pPr>
        <w:rPr>
          <w:rFonts w:ascii="Arial" w:hAnsi="Arial" w:cs="Arial"/>
          <w:b/>
          <w:sz w:val="40"/>
          <w:szCs w:val="36"/>
        </w:rPr>
      </w:pPr>
      <w:r w:rsidRPr="006B617B">
        <w:rPr>
          <w:rFonts w:ascii="Arial" w:hAnsi="Arial" w:cs="Arial"/>
          <w:b/>
          <w:sz w:val="40"/>
          <w:szCs w:val="36"/>
        </w:rPr>
        <w:t>Gleadell Market Report</w:t>
      </w:r>
    </w:p>
    <w:p w14:paraId="2AC0BC6E" w14:textId="77777777" w:rsidR="00AC7478" w:rsidRPr="00C405FF" w:rsidRDefault="00AC7478" w:rsidP="00283897">
      <w:pPr>
        <w:rPr>
          <w:rFonts w:ascii="Arial" w:hAnsi="Arial" w:cs="Arial"/>
          <w:b/>
          <w:sz w:val="24"/>
          <w:szCs w:val="36"/>
        </w:rPr>
      </w:pPr>
    </w:p>
    <w:p w14:paraId="3F097F8F" w14:textId="77777777" w:rsidR="00AC7478" w:rsidRPr="00C405FF" w:rsidRDefault="007349D2" w:rsidP="00283897">
      <w:pPr>
        <w:widowControl w:val="0"/>
        <w:autoSpaceDE w:val="0"/>
        <w:autoSpaceDN w:val="0"/>
        <w:adjustRightInd w:val="0"/>
        <w:rPr>
          <w:rFonts w:ascii="Arial" w:hAnsi="Arial" w:cs="Arial"/>
          <w:b/>
          <w:bCs/>
          <w:sz w:val="24"/>
        </w:rPr>
      </w:pPr>
      <w:r>
        <w:rPr>
          <w:rFonts w:ascii="Arial" w:hAnsi="Arial" w:cs="Arial"/>
          <w:b/>
          <w:bCs/>
          <w:sz w:val="24"/>
        </w:rPr>
        <w:t xml:space="preserve">Immediate – </w:t>
      </w:r>
      <w:r w:rsidR="0002455A">
        <w:rPr>
          <w:rFonts w:ascii="Arial" w:hAnsi="Arial" w:cs="Arial"/>
          <w:b/>
          <w:bCs/>
          <w:sz w:val="24"/>
        </w:rPr>
        <w:t xml:space="preserve">05 February </w:t>
      </w:r>
      <w:r w:rsidR="00777DCF">
        <w:rPr>
          <w:rFonts w:ascii="Arial" w:hAnsi="Arial" w:cs="Arial"/>
          <w:b/>
          <w:bCs/>
          <w:sz w:val="24"/>
        </w:rPr>
        <w:t>2016</w:t>
      </w:r>
    </w:p>
    <w:p w14:paraId="6A6F623F" w14:textId="77777777" w:rsidR="00AC7478" w:rsidRPr="00C405FF" w:rsidRDefault="00AC7478" w:rsidP="00283897">
      <w:pPr>
        <w:widowControl w:val="0"/>
        <w:autoSpaceDE w:val="0"/>
        <w:autoSpaceDN w:val="0"/>
        <w:adjustRightInd w:val="0"/>
        <w:rPr>
          <w:rFonts w:ascii="Arial" w:hAnsi="Arial" w:cs="Arial"/>
          <w:b/>
          <w:bCs/>
          <w:sz w:val="24"/>
        </w:rPr>
      </w:pPr>
    </w:p>
    <w:p w14:paraId="4E18E7CC" w14:textId="77777777" w:rsidR="00AC7478" w:rsidRPr="00C405FF" w:rsidRDefault="00640387" w:rsidP="00283897">
      <w:pPr>
        <w:widowControl w:val="0"/>
        <w:autoSpaceDE w:val="0"/>
        <w:autoSpaceDN w:val="0"/>
        <w:adjustRightInd w:val="0"/>
        <w:rPr>
          <w:rFonts w:ascii="Arial" w:hAnsi="Arial" w:cs="Arial"/>
          <w:b/>
          <w:bCs/>
          <w:sz w:val="24"/>
        </w:rPr>
      </w:pPr>
      <w:r>
        <w:rPr>
          <w:rFonts w:ascii="Arial" w:hAnsi="Arial" w:cs="Arial"/>
          <w:b/>
          <w:bCs/>
          <w:sz w:val="24"/>
        </w:rPr>
        <w:t>David Sheppard, Gleadell’s managing d</w:t>
      </w:r>
      <w:r w:rsidR="00AC7478" w:rsidRPr="00C405FF">
        <w:rPr>
          <w:rFonts w:ascii="Arial" w:hAnsi="Arial" w:cs="Arial"/>
          <w:b/>
          <w:bCs/>
          <w:sz w:val="24"/>
        </w:rPr>
        <w:t>i</w:t>
      </w:r>
      <w:r w:rsidR="00AC7478">
        <w:rPr>
          <w:rFonts w:ascii="Arial" w:hAnsi="Arial" w:cs="Arial"/>
          <w:b/>
          <w:bCs/>
          <w:sz w:val="24"/>
        </w:rPr>
        <w:t>rector, comments on the wheat market</w:t>
      </w:r>
    </w:p>
    <w:p w14:paraId="2C815FF1" w14:textId="77777777" w:rsidR="0002455A" w:rsidRDefault="0002455A" w:rsidP="0002455A">
      <w:pPr>
        <w:widowControl w:val="0"/>
        <w:autoSpaceDE w:val="0"/>
        <w:autoSpaceDN w:val="0"/>
        <w:adjustRightInd w:val="0"/>
        <w:spacing w:line="276" w:lineRule="auto"/>
        <w:rPr>
          <w:rFonts w:ascii="Arial" w:hAnsi="Arial" w:cs="Arial"/>
          <w:sz w:val="24"/>
          <w:szCs w:val="24"/>
          <w:lang w:val="en-US"/>
        </w:rPr>
      </w:pPr>
    </w:p>
    <w:p w14:paraId="7A4A6A6D" w14:textId="77777777" w:rsidR="0002455A" w:rsidRDefault="0002455A" w:rsidP="0002455A">
      <w:pPr>
        <w:widowControl w:val="0"/>
        <w:autoSpaceDE w:val="0"/>
        <w:autoSpaceDN w:val="0"/>
        <w:adjustRightInd w:val="0"/>
        <w:spacing w:line="276" w:lineRule="auto"/>
        <w:rPr>
          <w:rFonts w:ascii="Arial" w:hAnsi="Arial" w:cs="Arial"/>
          <w:sz w:val="24"/>
          <w:szCs w:val="24"/>
          <w:lang w:val="en-US"/>
        </w:rPr>
      </w:pPr>
      <w:r>
        <w:rPr>
          <w:rFonts w:ascii="Arial" w:hAnsi="Arial" w:cs="Arial"/>
          <w:sz w:val="24"/>
          <w:szCs w:val="24"/>
          <w:lang w:val="en-US"/>
        </w:rPr>
        <w:t>US markets are unchanged on the week, as short covering and technical buying supports the markets. Exports, running 12% behind last season’s pace, have reached 60% of the USDA export projection. While US futures remain static, other competing wheat values have fallen, widening the differential between US and global supplies. With import demand showing signs of declining (economic/financial concerns) it is unlikely the differential will narrow sufficiently to increase US exports substantially, leaving US stocks likely to increase further.</w:t>
      </w:r>
    </w:p>
    <w:p w14:paraId="13E1DB8D" w14:textId="77777777" w:rsidR="0002455A" w:rsidRDefault="0002455A" w:rsidP="0002455A">
      <w:pPr>
        <w:widowControl w:val="0"/>
        <w:autoSpaceDE w:val="0"/>
        <w:autoSpaceDN w:val="0"/>
        <w:adjustRightInd w:val="0"/>
        <w:spacing w:line="276" w:lineRule="auto"/>
        <w:rPr>
          <w:rFonts w:ascii="Arial" w:hAnsi="Arial" w:cs="Arial"/>
          <w:sz w:val="24"/>
          <w:szCs w:val="24"/>
          <w:lang w:val="en-US"/>
        </w:rPr>
      </w:pPr>
    </w:p>
    <w:p w14:paraId="5AB05EC0" w14:textId="77777777" w:rsidR="0002455A" w:rsidRDefault="0002455A" w:rsidP="0002455A">
      <w:pPr>
        <w:widowControl w:val="0"/>
        <w:autoSpaceDE w:val="0"/>
        <w:autoSpaceDN w:val="0"/>
        <w:adjustRightInd w:val="0"/>
        <w:spacing w:line="276" w:lineRule="auto"/>
        <w:rPr>
          <w:rFonts w:ascii="Arial" w:hAnsi="Arial" w:cs="Arial"/>
          <w:sz w:val="24"/>
          <w:szCs w:val="24"/>
          <w:lang w:val="en-US"/>
        </w:rPr>
      </w:pPr>
      <w:r>
        <w:rPr>
          <w:rFonts w:ascii="Arial" w:hAnsi="Arial" w:cs="Arial"/>
          <w:sz w:val="24"/>
          <w:szCs w:val="24"/>
          <w:lang w:val="en-US"/>
        </w:rPr>
        <w:t>With EU futures hitting contract lows, the main stories have been around Russia and Egypt. The Russian agriculture ministry has proposed a reduction, or even removal, of the current export duty on wheat, due to volatility in its currency caused by the fluctuating oil price. This is making pricing export wheat (and the tax) almost impossible. Egypt, after playing a will it/won’t it rejection policy on ergot contamination actually rejected three cargoes, stating a zero tolerance. However, at its next tender no wheat was offered, and given the history of civil unrest over food shortages in the country, the agriculture ministry quickly announced that an ergot allowance would be accepted.</w:t>
      </w:r>
    </w:p>
    <w:p w14:paraId="3B2FE43C" w14:textId="77777777" w:rsidR="0002455A" w:rsidRDefault="0002455A" w:rsidP="0002455A">
      <w:pPr>
        <w:widowControl w:val="0"/>
        <w:autoSpaceDE w:val="0"/>
        <w:autoSpaceDN w:val="0"/>
        <w:adjustRightInd w:val="0"/>
        <w:spacing w:line="276" w:lineRule="auto"/>
        <w:rPr>
          <w:rFonts w:ascii="Arial" w:hAnsi="Arial" w:cs="Arial"/>
          <w:sz w:val="24"/>
          <w:szCs w:val="24"/>
          <w:lang w:val="en-US"/>
        </w:rPr>
      </w:pPr>
    </w:p>
    <w:p w14:paraId="3753AEA2" w14:textId="77777777" w:rsidR="0002455A" w:rsidRDefault="0002455A" w:rsidP="0002455A">
      <w:pPr>
        <w:widowControl w:val="0"/>
        <w:autoSpaceDE w:val="0"/>
        <w:autoSpaceDN w:val="0"/>
        <w:adjustRightInd w:val="0"/>
        <w:spacing w:line="276" w:lineRule="auto"/>
        <w:rPr>
          <w:rFonts w:ascii="Arial" w:hAnsi="Arial" w:cs="Arial"/>
          <w:sz w:val="24"/>
          <w:szCs w:val="24"/>
          <w:lang w:val="en-US"/>
        </w:rPr>
      </w:pPr>
      <w:r>
        <w:rPr>
          <w:rFonts w:ascii="Arial" w:hAnsi="Arial" w:cs="Arial"/>
          <w:sz w:val="24"/>
          <w:szCs w:val="24"/>
          <w:lang w:val="en-US"/>
        </w:rPr>
        <w:t>Although UK delivery premiums have firmed over the past week, mainly due to increased spot demand (export), actual farm-gate prices remain under pressure, with the fall in LIFFE to new contract lows negating the rise in premium. As previously reported, it was envisaged to a certain extent that the increased spot demand would partially support cash prices. However, the rise in sterling over the past weeks will not only ensure that LIFFE remains under pressure, but also that cash prices in the deferred positions will need to fall to keep UK supplies competitive.</w:t>
      </w:r>
    </w:p>
    <w:p w14:paraId="205F58B7" w14:textId="77777777" w:rsidR="0002455A" w:rsidRDefault="0002455A" w:rsidP="0002455A">
      <w:pPr>
        <w:widowControl w:val="0"/>
        <w:autoSpaceDE w:val="0"/>
        <w:autoSpaceDN w:val="0"/>
        <w:adjustRightInd w:val="0"/>
        <w:spacing w:line="276" w:lineRule="auto"/>
        <w:rPr>
          <w:rFonts w:ascii="Arial" w:hAnsi="Arial" w:cs="Arial"/>
          <w:sz w:val="24"/>
          <w:szCs w:val="24"/>
          <w:lang w:val="en-US"/>
        </w:rPr>
      </w:pPr>
    </w:p>
    <w:p w14:paraId="04DB327C" w14:textId="04C0D3F1" w:rsidR="0002455A" w:rsidRDefault="0002455A" w:rsidP="0002455A">
      <w:pPr>
        <w:widowControl w:val="0"/>
        <w:autoSpaceDE w:val="0"/>
        <w:autoSpaceDN w:val="0"/>
        <w:adjustRightInd w:val="0"/>
        <w:spacing w:line="276" w:lineRule="auto"/>
        <w:rPr>
          <w:rFonts w:ascii="Arial" w:hAnsi="Arial" w:cs="Arial"/>
          <w:sz w:val="24"/>
          <w:szCs w:val="24"/>
          <w:lang w:val="en-US"/>
        </w:rPr>
      </w:pPr>
      <w:r>
        <w:rPr>
          <w:rFonts w:ascii="Arial" w:hAnsi="Arial" w:cs="Arial"/>
          <w:sz w:val="24"/>
          <w:szCs w:val="24"/>
          <w:lang w:val="en-US"/>
        </w:rPr>
        <w:t>It remains tough to see where sup</w:t>
      </w:r>
      <w:r w:rsidR="008215A5">
        <w:rPr>
          <w:rFonts w:ascii="Arial" w:hAnsi="Arial" w:cs="Arial"/>
          <w:sz w:val="24"/>
          <w:szCs w:val="24"/>
          <w:lang w:val="en-US"/>
        </w:rPr>
        <w:t xml:space="preserve">port for wheat will come from. </w:t>
      </w:r>
      <w:r>
        <w:rPr>
          <w:rFonts w:ascii="Arial" w:hAnsi="Arial" w:cs="Arial"/>
          <w:sz w:val="24"/>
          <w:szCs w:val="24"/>
          <w:lang w:val="en-US"/>
        </w:rPr>
        <w:t>Managed funds have reduced their short positions, but still too much old crop supply is seen chasing too little demand. Weather is not deemed as a current concern, as US winter crop ratings are seen much improved on last year, and recent rains have eased concerns in North Africa. Only India remains as a potential production blackspot!</w:t>
      </w:r>
    </w:p>
    <w:p w14:paraId="682C75E4" w14:textId="77777777" w:rsidR="00283897" w:rsidRPr="00283897" w:rsidRDefault="00283897" w:rsidP="0002455A">
      <w:pPr>
        <w:widowControl w:val="0"/>
        <w:autoSpaceDE w:val="0"/>
        <w:autoSpaceDN w:val="0"/>
        <w:adjustRightInd w:val="0"/>
        <w:spacing w:line="276" w:lineRule="auto"/>
        <w:rPr>
          <w:rFonts w:ascii="Arial" w:eastAsia="Times New Roman" w:hAnsi="Arial" w:cs="Arial"/>
          <w:sz w:val="24"/>
          <w:szCs w:val="24"/>
        </w:rPr>
      </w:pPr>
    </w:p>
    <w:p w14:paraId="0CB3AA89" w14:textId="3ED9F7C4" w:rsidR="00AC7478" w:rsidRPr="00283897" w:rsidRDefault="008215A5" w:rsidP="0002455A">
      <w:pPr>
        <w:widowControl w:val="0"/>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(COPY ENDS 351</w:t>
      </w:r>
      <w:r w:rsidR="00AC7478" w:rsidRPr="00283897">
        <w:rPr>
          <w:rFonts w:ascii="Arial" w:eastAsia="Times New Roman" w:hAnsi="Arial" w:cs="Arial"/>
          <w:sz w:val="24"/>
          <w:szCs w:val="24"/>
        </w:rPr>
        <w:t xml:space="preserve"> WORDS)</w:t>
      </w:r>
    </w:p>
    <w:p w14:paraId="63A2032A" w14:textId="77777777" w:rsidR="00AC7478" w:rsidRPr="00283897" w:rsidRDefault="00AC7478" w:rsidP="0002455A">
      <w:pPr>
        <w:widowControl w:val="0"/>
        <w:autoSpaceDE w:val="0"/>
        <w:autoSpaceDN w:val="0"/>
        <w:adjustRightInd w:val="0"/>
        <w:spacing w:line="276" w:lineRule="auto"/>
        <w:rPr>
          <w:rFonts w:ascii="Arial" w:eastAsia="Times New Roman" w:hAnsi="Arial" w:cs="Arial"/>
          <w:b/>
          <w:sz w:val="24"/>
          <w:szCs w:val="24"/>
        </w:rPr>
      </w:pPr>
    </w:p>
    <w:p w14:paraId="59604157" w14:textId="77777777" w:rsidR="00AC7478" w:rsidRPr="00283897" w:rsidRDefault="00AC7478" w:rsidP="002446B9">
      <w:pPr>
        <w:widowControl w:val="0"/>
        <w:autoSpaceDE w:val="0"/>
        <w:autoSpaceDN w:val="0"/>
        <w:adjustRightInd w:val="0"/>
        <w:spacing w:line="300" w:lineRule="exact"/>
        <w:rPr>
          <w:rFonts w:ascii="Arial" w:eastAsia="Times New Roman" w:hAnsi="Arial" w:cs="Arial"/>
          <w:b/>
          <w:sz w:val="24"/>
          <w:szCs w:val="24"/>
        </w:rPr>
      </w:pPr>
    </w:p>
    <w:p w14:paraId="5CB793B3" w14:textId="77777777" w:rsidR="00AC7478" w:rsidRPr="00283897" w:rsidRDefault="00640387" w:rsidP="002446B9">
      <w:pPr>
        <w:widowControl w:val="0"/>
        <w:autoSpaceDE w:val="0"/>
        <w:autoSpaceDN w:val="0"/>
        <w:adjustRightInd w:val="0"/>
        <w:spacing w:line="300" w:lineRule="exact"/>
        <w:rPr>
          <w:rFonts w:ascii="Arial" w:hAnsi="Arial" w:cs="Arial"/>
          <w:b/>
          <w:bCs/>
          <w:sz w:val="24"/>
        </w:rPr>
      </w:pPr>
      <w:r>
        <w:rPr>
          <w:rFonts w:ascii="Arial" w:hAnsi="Arial" w:cs="Arial"/>
          <w:b/>
          <w:bCs/>
          <w:sz w:val="24"/>
        </w:rPr>
        <w:t>Jonathan Lane, Gleadell’s t</w:t>
      </w:r>
      <w:r w:rsidR="00AC7478" w:rsidRPr="00283897">
        <w:rPr>
          <w:rFonts w:ascii="Arial" w:hAnsi="Arial" w:cs="Arial"/>
          <w:b/>
          <w:bCs/>
          <w:sz w:val="24"/>
        </w:rPr>
        <w:t xml:space="preserve">rading </w:t>
      </w:r>
      <w:r>
        <w:rPr>
          <w:rFonts w:ascii="Arial" w:hAnsi="Arial" w:cs="Arial"/>
          <w:b/>
          <w:bCs/>
          <w:sz w:val="24"/>
        </w:rPr>
        <w:t>d</w:t>
      </w:r>
      <w:r w:rsidR="001F255D">
        <w:rPr>
          <w:rFonts w:ascii="Arial" w:hAnsi="Arial" w:cs="Arial"/>
          <w:b/>
          <w:bCs/>
          <w:sz w:val="24"/>
        </w:rPr>
        <w:t>irector</w:t>
      </w:r>
      <w:r w:rsidR="00AC7478" w:rsidRPr="00283897">
        <w:rPr>
          <w:rFonts w:ascii="Arial" w:hAnsi="Arial" w:cs="Arial"/>
          <w:b/>
          <w:bCs/>
          <w:sz w:val="24"/>
        </w:rPr>
        <w:t>, comments on the OSR market</w:t>
      </w:r>
    </w:p>
    <w:p w14:paraId="09AA25DA" w14:textId="77777777" w:rsidR="00AC7478" w:rsidRDefault="00AC7478" w:rsidP="0002455A">
      <w:pPr>
        <w:widowControl w:val="0"/>
        <w:autoSpaceDE w:val="0"/>
        <w:autoSpaceDN w:val="0"/>
        <w:adjustRightInd w:val="0"/>
        <w:spacing w:line="276" w:lineRule="auto"/>
        <w:rPr>
          <w:rFonts w:ascii="Arial" w:hAnsi="Arial" w:cs="Arial"/>
          <w:b/>
          <w:bCs/>
          <w:sz w:val="24"/>
        </w:rPr>
      </w:pPr>
    </w:p>
    <w:p w14:paraId="5F7ADE48" w14:textId="77777777" w:rsidR="0002455A" w:rsidRDefault="0002455A" w:rsidP="0002455A">
      <w:pPr>
        <w:widowControl w:val="0"/>
        <w:autoSpaceDE w:val="0"/>
        <w:autoSpaceDN w:val="0"/>
        <w:adjustRightInd w:val="0"/>
        <w:spacing w:line="276" w:lineRule="auto"/>
        <w:rPr>
          <w:rFonts w:ascii="Arial" w:hAnsi="Arial" w:cs="Arial"/>
          <w:sz w:val="24"/>
          <w:szCs w:val="24"/>
          <w:lang w:val="en-US"/>
        </w:rPr>
      </w:pPr>
      <w:r>
        <w:rPr>
          <w:rFonts w:ascii="Arial" w:hAnsi="Arial" w:cs="Arial"/>
          <w:sz w:val="24"/>
          <w:szCs w:val="24"/>
          <w:lang w:val="en-US"/>
        </w:rPr>
        <w:t xml:space="preserve">US soybeans remain range bound, unable to break in either direction. We see some </w:t>
      </w:r>
      <w:r>
        <w:rPr>
          <w:rFonts w:ascii="Arial" w:hAnsi="Arial" w:cs="Arial"/>
          <w:sz w:val="24"/>
          <w:szCs w:val="24"/>
          <w:lang w:val="en-US"/>
        </w:rPr>
        <w:lastRenderedPageBreak/>
        <w:t>fund short-covering as downward momentum wanes, but with harvest under way in Brazil the mar</w:t>
      </w:r>
      <w:bookmarkStart w:id="0" w:name="_GoBack"/>
      <w:bookmarkEnd w:id="0"/>
      <w:r>
        <w:rPr>
          <w:rFonts w:ascii="Arial" w:hAnsi="Arial" w:cs="Arial"/>
          <w:sz w:val="24"/>
          <w:szCs w:val="24"/>
          <w:lang w:val="en-US"/>
        </w:rPr>
        <w:t>ket is struggling for a reason to rally.</w:t>
      </w:r>
    </w:p>
    <w:p w14:paraId="07AE51F1" w14:textId="77777777" w:rsidR="0002455A" w:rsidRDefault="0002455A" w:rsidP="0002455A">
      <w:pPr>
        <w:widowControl w:val="0"/>
        <w:autoSpaceDE w:val="0"/>
        <w:autoSpaceDN w:val="0"/>
        <w:adjustRightInd w:val="0"/>
        <w:spacing w:line="276" w:lineRule="auto"/>
        <w:rPr>
          <w:rFonts w:ascii="Arial" w:hAnsi="Arial" w:cs="Arial"/>
          <w:sz w:val="24"/>
          <w:szCs w:val="24"/>
          <w:lang w:val="en-US"/>
        </w:rPr>
      </w:pPr>
    </w:p>
    <w:p w14:paraId="458A3F9A" w14:textId="77777777" w:rsidR="0002455A" w:rsidRDefault="0002455A" w:rsidP="0002455A">
      <w:pPr>
        <w:widowControl w:val="0"/>
        <w:autoSpaceDE w:val="0"/>
        <w:autoSpaceDN w:val="0"/>
        <w:adjustRightInd w:val="0"/>
        <w:spacing w:line="276" w:lineRule="auto"/>
        <w:rPr>
          <w:rFonts w:ascii="Arial" w:hAnsi="Arial" w:cs="Arial"/>
          <w:sz w:val="24"/>
          <w:szCs w:val="24"/>
          <w:lang w:val="en-US"/>
        </w:rPr>
      </w:pPr>
      <w:r>
        <w:rPr>
          <w:rFonts w:ascii="Arial" w:hAnsi="Arial" w:cs="Arial"/>
          <w:sz w:val="24"/>
          <w:szCs w:val="24"/>
          <w:lang w:val="en-US"/>
        </w:rPr>
        <w:t>MATIF rapeseed futures have fallen on the week. We see poor crusher margins and a lack of product demand with competing commodities being offered cheaper. A firmer euro/dollar rate also added to MATIF weakness.  </w:t>
      </w:r>
    </w:p>
    <w:p w14:paraId="63B6C17F" w14:textId="77777777" w:rsidR="0002455A" w:rsidRDefault="0002455A" w:rsidP="0002455A">
      <w:pPr>
        <w:widowControl w:val="0"/>
        <w:autoSpaceDE w:val="0"/>
        <w:autoSpaceDN w:val="0"/>
        <w:adjustRightInd w:val="0"/>
        <w:spacing w:line="276" w:lineRule="auto"/>
        <w:rPr>
          <w:rFonts w:ascii="Arial" w:hAnsi="Arial" w:cs="Arial"/>
          <w:sz w:val="24"/>
          <w:szCs w:val="24"/>
          <w:lang w:val="en-US"/>
        </w:rPr>
      </w:pPr>
    </w:p>
    <w:p w14:paraId="752A1B12" w14:textId="77777777" w:rsidR="0002455A" w:rsidRDefault="0002455A" w:rsidP="0002455A">
      <w:pPr>
        <w:widowControl w:val="0"/>
        <w:autoSpaceDE w:val="0"/>
        <w:autoSpaceDN w:val="0"/>
        <w:adjustRightInd w:val="0"/>
        <w:spacing w:line="276" w:lineRule="auto"/>
        <w:rPr>
          <w:rFonts w:ascii="Arial" w:hAnsi="Arial" w:cs="Arial"/>
          <w:b/>
          <w:bCs/>
          <w:sz w:val="24"/>
        </w:rPr>
      </w:pPr>
      <w:r>
        <w:rPr>
          <w:rFonts w:ascii="Arial" w:hAnsi="Arial" w:cs="Arial"/>
          <w:sz w:val="24"/>
          <w:szCs w:val="24"/>
          <w:lang w:val="en-US"/>
        </w:rPr>
        <w:t>In the UK we have seen high levels of ex-farm old-crop selling and prices remain relatively stable as a firmer euro/pound exchange rate offsets the falling MATIF.</w:t>
      </w:r>
    </w:p>
    <w:p w14:paraId="6B5D7DFE" w14:textId="77777777" w:rsidR="0002455A" w:rsidRPr="00283897" w:rsidRDefault="0002455A" w:rsidP="0002455A">
      <w:pPr>
        <w:widowControl w:val="0"/>
        <w:autoSpaceDE w:val="0"/>
        <w:autoSpaceDN w:val="0"/>
        <w:adjustRightInd w:val="0"/>
        <w:spacing w:line="276" w:lineRule="auto"/>
        <w:rPr>
          <w:rFonts w:ascii="Arial" w:hAnsi="Arial" w:cs="Arial"/>
          <w:b/>
          <w:bCs/>
          <w:sz w:val="24"/>
        </w:rPr>
      </w:pPr>
    </w:p>
    <w:p w14:paraId="7CB76E3C" w14:textId="4CF7090B" w:rsidR="00AC7478" w:rsidRPr="00AC7478" w:rsidRDefault="0002455A" w:rsidP="0002455A">
      <w:pPr>
        <w:spacing w:line="276" w:lineRule="auto"/>
        <w:rPr>
          <w:rFonts w:ascii="Arial" w:hAnsi="Arial" w:cs="Arial"/>
          <w:bCs/>
          <w:sz w:val="24"/>
          <w:szCs w:val="24"/>
        </w:rPr>
      </w:pPr>
      <w:r w:rsidRPr="00AC7478">
        <w:rPr>
          <w:rFonts w:ascii="Arial" w:hAnsi="Arial" w:cs="Arial"/>
          <w:bCs/>
          <w:sz w:val="24"/>
          <w:szCs w:val="24"/>
        </w:rPr>
        <w:t xml:space="preserve"> </w:t>
      </w:r>
      <w:r w:rsidR="00AC7478" w:rsidRPr="00AC7478">
        <w:rPr>
          <w:rFonts w:ascii="Arial" w:hAnsi="Arial" w:cs="Arial"/>
          <w:bCs/>
          <w:sz w:val="24"/>
          <w:szCs w:val="24"/>
        </w:rPr>
        <w:t xml:space="preserve">(COPY ENDS </w:t>
      </w:r>
      <w:r w:rsidR="008215A5">
        <w:rPr>
          <w:rFonts w:ascii="Arial" w:hAnsi="Arial" w:cs="Arial"/>
          <w:bCs/>
          <w:sz w:val="24"/>
          <w:szCs w:val="24"/>
        </w:rPr>
        <w:t>97</w:t>
      </w:r>
      <w:r w:rsidR="00AC7478" w:rsidRPr="00AC7478">
        <w:rPr>
          <w:rFonts w:ascii="Arial" w:hAnsi="Arial" w:cs="Arial"/>
          <w:bCs/>
          <w:sz w:val="24"/>
          <w:szCs w:val="24"/>
        </w:rPr>
        <w:t xml:space="preserve"> WORDS)</w:t>
      </w:r>
    </w:p>
    <w:p w14:paraId="240CE278" w14:textId="77777777" w:rsidR="002C11FB" w:rsidRDefault="002C11FB" w:rsidP="0002455A">
      <w:pPr>
        <w:spacing w:line="276" w:lineRule="auto"/>
        <w:rPr>
          <w:rFonts w:ascii="Arial" w:hAnsi="Arial" w:cs="Arial"/>
          <w:b/>
          <w:bCs/>
          <w:sz w:val="24"/>
          <w:u w:val="single"/>
        </w:rPr>
      </w:pPr>
    </w:p>
    <w:p w14:paraId="1D58D403" w14:textId="77777777" w:rsidR="00AC7478" w:rsidRPr="00AC7478" w:rsidRDefault="00AC7478" w:rsidP="00283897">
      <w:pPr>
        <w:rPr>
          <w:rFonts w:ascii="Arial" w:hAnsi="Arial" w:cs="Arial"/>
          <w:b/>
          <w:bCs/>
          <w:sz w:val="24"/>
          <w:u w:val="single"/>
        </w:rPr>
      </w:pPr>
    </w:p>
    <w:p w14:paraId="73CA3654" w14:textId="77777777" w:rsidR="00AC7478" w:rsidRPr="00AC7478" w:rsidRDefault="00AC7478" w:rsidP="00283897">
      <w:pPr>
        <w:widowControl w:val="0"/>
        <w:autoSpaceDE w:val="0"/>
        <w:autoSpaceDN w:val="0"/>
        <w:adjustRightInd w:val="0"/>
        <w:rPr>
          <w:rFonts w:ascii="Arial" w:hAnsi="Arial"/>
          <w:sz w:val="24"/>
        </w:rPr>
      </w:pPr>
      <w:r w:rsidRPr="00AC7478">
        <w:rPr>
          <w:rFonts w:ascii="Arial" w:eastAsia="Times New Roman" w:hAnsi="Arial" w:cs="Arial"/>
          <w:b/>
          <w:bCs/>
          <w:sz w:val="24"/>
          <w:szCs w:val="24"/>
        </w:rPr>
        <w:t>For market information contact</w:t>
      </w:r>
      <w:r w:rsidR="00640387">
        <w:rPr>
          <w:rFonts w:ascii="Arial" w:eastAsia="Times New Roman" w:hAnsi="Arial" w:cs="Arial"/>
          <w:sz w:val="24"/>
          <w:szCs w:val="24"/>
        </w:rPr>
        <w:t xml:space="preserve"> Jonathan Lane, t</w:t>
      </w:r>
      <w:r w:rsidRPr="00AC7478">
        <w:rPr>
          <w:rFonts w:ascii="Arial" w:eastAsia="Times New Roman" w:hAnsi="Arial" w:cs="Arial"/>
          <w:sz w:val="24"/>
          <w:szCs w:val="24"/>
        </w:rPr>
        <w:t xml:space="preserve">rading </w:t>
      </w:r>
      <w:r w:rsidR="00640387">
        <w:rPr>
          <w:rFonts w:ascii="Arial" w:eastAsia="Times New Roman" w:hAnsi="Arial" w:cs="Arial"/>
          <w:sz w:val="24"/>
          <w:szCs w:val="24"/>
        </w:rPr>
        <w:t>d</w:t>
      </w:r>
      <w:r w:rsidR="001F255D">
        <w:rPr>
          <w:rFonts w:ascii="Arial" w:eastAsia="Times New Roman" w:hAnsi="Arial" w:cs="Arial"/>
          <w:sz w:val="24"/>
          <w:szCs w:val="24"/>
        </w:rPr>
        <w:t>irector</w:t>
      </w:r>
      <w:r w:rsidRPr="00AC7478">
        <w:rPr>
          <w:rFonts w:ascii="Arial" w:eastAsia="Times New Roman" w:hAnsi="Arial" w:cs="Arial"/>
          <w:sz w:val="24"/>
          <w:szCs w:val="24"/>
        </w:rPr>
        <w:t xml:space="preserve">, </w:t>
      </w:r>
      <w:r w:rsidRPr="00AC7478">
        <w:rPr>
          <w:rFonts w:ascii="Arial" w:eastAsia="Times New Roman" w:hAnsi="Arial" w:cs="Arial"/>
          <w:color w:val="0A000E"/>
          <w:sz w:val="24"/>
          <w:szCs w:val="24"/>
        </w:rPr>
        <w:t xml:space="preserve">on 01427 421221 or </w:t>
      </w:r>
      <w:hyperlink r:id="rId4" w:history="1">
        <w:r w:rsidRPr="00AC7478">
          <w:rPr>
            <w:rFonts w:ascii="Arial" w:eastAsia="Times New Roman" w:hAnsi="Arial" w:cs="Arial"/>
            <w:color w:val="1100FF"/>
            <w:sz w:val="24"/>
            <w:szCs w:val="24"/>
          </w:rPr>
          <w:t>jonathan.lane@gleadell.co.uk</w:t>
        </w:r>
      </w:hyperlink>
    </w:p>
    <w:p w14:paraId="2F931A0B" w14:textId="77777777" w:rsidR="00AC7478" w:rsidRPr="00AC7478" w:rsidRDefault="00AC7478" w:rsidP="00283897">
      <w:pPr>
        <w:widowControl w:val="0"/>
        <w:autoSpaceDE w:val="0"/>
        <w:autoSpaceDN w:val="0"/>
        <w:adjustRightInd w:val="0"/>
        <w:rPr>
          <w:rFonts w:ascii="Arial" w:eastAsia="Times New Roman" w:hAnsi="Arial" w:cs="Arial"/>
          <w:sz w:val="24"/>
          <w:szCs w:val="24"/>
        </w:rPr>
      </w:pPr>
    </w:p>
    <w:p w14:paraId="395AF6A2" w14:textId="77777777" w:rsidR="00FD5102" w:rsidRPr="00AC7478" w:rsidRDefault="00FD5102" w:rsidP="00FD5102">
      <w:pPr>
        <w:widowControl w:val="0"/>
        <w:autoSpaceDE w:val="0"/>
        <w:autoSpaceDN w:val="0"/>
        <w:adjustRightInd w:val="0"/>
        <w:rPr>
          <w:rFonts w:ascii="Arial" w:hAnsi="Arial"/>
          <w:sz w:val="24"/>
        </w:rPr>
      </w:pPr>
      <w:r w:rsidRPr="00AC7478">
        <w:rPr>
          <w:rFonts w:ascii="Arial" w:eastAsia="Times New Roman" w:hAnsi="Arial" w:cs="Arial"/>
          <w:b/>
          <w:bCs/>
          <w:color w:val="2A2A2A"/>
          <w:sz w:val="24"/>
          <w:szCs w:val="24"/>
        </w:rPr>
        <w:t xml:space="preserve">Press queries or for further Gleadell contacts call </w:t>
      </w:r>
      <w:r w:rsidRPr="00AC7478">
        <w:rPr>
          <w:rFonts w:ascii="Arial" w:eastAsia="Times New Roman" w:hAnsi="Arial" w:cs="Arial"/>
          <w:bCs/>
          <w:color w:val="2A2A2A"/>
          <w:sz w:val="24"/>
          <w:szCs w:val="24"/>
        </w:rPr>
        <w:t>Robert Harris Communications on 0</w:t>
      </w:r>
      <w:r w:rsidR="00EF6717">
        <w:rPr>
          <w:rFonts w:ascii="Arial" w:eastAsia="Times New Roman" w:hAnsi="Arial" w:cs="Arial"/>
          <w:bCs/>
          <w:color w:val="2A2A2A"/>
          <w:sz w:val="24"/>
          <w:szCs w:val="24"/>
        </w:rPr>
        <w:t>7768 402850</w:t>
      </w:r>
      <w:r w:rsidRPr="00AC7478">
        <w:rPr>
          <w:rFonts w:ascii="Arial" w:eastAsia="Times New Roman" w:hAnsi="Arial" w:cs="Arial"/>
          <w:bCs/>
          <w:color w:val="2A2A2A"/>
          <w:sz w:val="24"/>
          <w:szCs w:val="24"/>
        </w:rPr>
        <w:t xml:space="preserve"> </w:t>
      </w:r>
      <w:r>
        <w:rPr>
          <w:rFonts w:ascii="Arial" w:eastAsia="Times New Roman" w:hAnsi="Arial" w:cs="Arial"/>
          <w:bCs/>
          <w:color w:val="2A2A2A"/>
          <w:sz w:val="24"/>
          <w:szCs w:val="24"/>
        </w:rPr>
        <w:t>or</w:t>
      </w:r>
      <w:r w:rsidRPr="00AC7478">
        <w:rPr>
          <w:rFonts w:ascii="Arial" w:eastAsia="Times New Roman" w:hAnsi="Arial" w:cs="Arial"/>
          <w:bCs/>
          <w:color w:val="2A2A2A"/>
          <w:sz w:val="24"/>
          <w:szCs w:val="24"/>
        </w:rPr>
        <w:t xml:space="preserve"> </w:t>
      </w:r>
      <w:hyperlink r:id="rId5" w:history="1">
        <w:r w:rsidRPr="008C5CDF">
          <w:rPr>
            <w:rStyle w:val="Hyperlink"/>
            <w:rFonts w:ascii="Arial" w:eastAsia="Times New Roman" w:hAnsi="Arial" w:cs="Arial"/>
            <w:bCs/>
            <w:sz w:val="24"/>
            <w:szCs w:val="24"/>
          </w:rPr>
          <w:t>robert@roberthcomms.co.uk</w:t>
        </w:r>
      </w:hyperlink>
    </w:p>
    <w:p w14:paraId="71B46822" w14:textId="77777777" w:rsidR="00AC7478" w:rsidRPr="00AC7478" w:rsidRDefault="00AC7478" w:rsidP="00283897">
      <w:pPr>
        <w:widowControl w:val="0"/>
        <w:autoSpaceDE w:val="0"/>
        <w:autoSpaceDN w:val="0"/>
        <w:adjustRightInd w:val="0"/>
        <w:rPr>
          <w:rFonts w:ascii="Arial" w:hAnsi="Arial"/>
          <w:sz w:val="24"/>
        </w:rPr>
      </w:pPr>
    </w:p>
    <w:p w14:paraId="310BE4E7" w14:textId="77777777" w:rsidR="00AC7478" w:rsidRPr="00AC7478" w:rsidRDefault="00AC7478" w:rsidP="00283897">
      <w:pPr>
        <w:widowControl w:val="0"/>
        <w:autoSpaceDE w:val="0"/>
        <w:autoSpaceDN w:val="0"/>
        <w:adjustRightInd w:val="0"/>
        <w:rPr>
          <w:rFonts w:ascii="Arial" w:eastAsia="Times New Roman" w:hAnsi="Arial" w:cs="Arial"/>
          <w:b/>
          <w:bCs/>
          <w:color w:val="2A2A2A"/>
          <w:sz w:val="24"/>
          <w:szCs w:val="24"/>
        </w:rPr>
      </w:pPr>
    </w:p>
    <w:p w14:paraId="305931D5" w14:textId="77777777" w:rsidR="00AC7478" w:rsidRPr="00AC7478" w:rsidRDefault="00AC7478" w:rsidP="00283897">
      <w:pPr>
        <w:widowControl w:val="0"/>
        <w:autoSpaceDE w:val="0"/>
        <w:autoSpaceDN w:val="0"/>
        <w:adjustRightInd w:val="0"/>
        <w:rPr>
          <w:rFonts w:ascii="Arial" w:eastAsia="Times New Roman" w:hAnsi="Arial" w:cs="Arial"/>
          <w:b/>
          <w:bCs/>
          <w:color w:val="2A2A2A"/>
          <w:sz w:val="24"/>
          <w:szCs w:val="24"/>
        </w:rPr>
      </w:pPr>
    </w:p>
    <w:p w14:paraId="68D98FE5" w14:textId="77777777" w:rsidR="008466CC" w:rsidRPr="008466CC" w:rsidRDefault="008466CC" w:rsidP="0092042E">
      <w:pPr>
        <w:widowControl w:val="0"/>
        <w:spacing w:line="288" w:lineRule="auto"/>
        <w:outlineLvl w:val="0"/>
        <w:rPr>
          <w:rFonts w:ascii="Arial" w:hAnsi="Arial" w:cs="Arial"/>
          <w:sz w:val="20"/>
          <w:szCs w:val="28"/>
          <w:lang w:val="en-US"/>
        </w:rPr>
      </w:pPr>
    </w:p>
    <w:p w14:paraId="7D722405" w14:textId="77777777" w:rsidR="00937257" w:rsidRDefault="00937257" w:rsidP="008466CC">
      <w:pPr>
        <w:widowControl w:val="0"/>
        <w:autoSpaceDE w:val="0"/>
        <w:autoSpaceDN w:val="0"/>
        <w:adjustRightInd w:val="0"/>
        <w:spacing w:line="288" w:lineRule="auto"/>
        <w:rPr>
          <w:rFonts w:ascii="Arial" w:hAnsi="Arial" w:cs="Arial"/>
          <w:b/>
          <w:sz w:val="20"/>
          <w:szCs w:val="30"/>
          <w:lang w:val="en-US"/>
        </w:rPr>
      </w:pPr>
    </w:p>
    <w:p w14:paraId="1EDCE03C" w14:textId="77777777" w:rsidR="008466CC" w:rsidRPr="00D27F32" w:rsidRDefault="008466CC" w:rsidP="008466CC">
      <w:pPr>
        <w:widowControl w:val="0"/>
        <w:autoSpaceDE w:val="0"/>
        <w:autoSpaceDN w:val="0"/>
        <w:adjustRightInd w:val="0"/>
        <w:spacing w:line="288" w:lineRule="auto"/>
        <w:rPr>
          <w:rFonts w:ascii="Arial" w:hAnsi="Arial" w:cs="Times New Roman"/>
          <w:b/>
          <w:sz w:val="20"/>
          <w:szCs w:val="32"/>
          <w:lang w:val="en-US"/>
        </w:rPr>
      </w:pPr>
      <w:r w:rsidRPr="00D27F32">
        <w:rPr>
          <w:rFonts w:ascii="Arial" w:hAnsi="Arial" w:cs="Arial"/>
          <w:b/>
          <w:sz w:val="20"/>
          <w:szCs w:val="30"/>
          <w:lang w:val="en-US"/>
        </w:rPr>
        <w:t>Notes to Editors</w:t>
      </w:r>
    </w:p>
    <w:p w14:paraId="1A932090" w14:textId="77777777" w:rsidR="008466CC" w:rsidRPr="00D27F32" w:rsidRDefault="008466CC" w:rsidP="008466CC">
      <w:pPr>
        <w:widowControl w:val="0"/>
        <w:autoSpaceDE w:val="0"/>
        <w:autoSpaceDN w:val="0"/>
        <w:adjustRightInd w:val="0"/>
        <w:spacing w:line="288" w:lineRule="auto"/>
        <w:rPr>
          <w:rFonts w:ascii="Arial" w:hAnsi="Arial" w:cs="Times New Roman"/>
          <w:sz w:val="20"/>
          <w:szCs w:val="32"/>
          <w:lang w:val="en-US"/>
        </w:rPr>
      </w:pPr>
      <w:r w:rsidRPr="00D27F32">
        <w:rPr>
          <w:rFonts w:ascii="Arial" w:hAnsi="Arial" w:cs="Calibri"/>
          <w:sz w:val="20"/>
          <w:szCs w:val="32"/>
          <w:lang w:val="en-US"/>
        </w:rPr>
        <w:t xml:space="preserve">Gleadell Agriculture Ltd is an independent major trader of grain, seed and fertiliser in the UK with offices in York, Hemswell (Lincolnshire), Swaffham (Norfolk), Stamford (Lincolnshire) and Warminster (Wiltshire). Gleadell is jointly owned by </w:t>
      </w:r>
      <w:hyperlink r:id="rId6" w:history="1">
        <w:r w:rsidRPr="00D27F32">
          <w:rPr>
            <w:rFonts w:ascii="Arial" w:hAnsi="Arial" w:cs="Calibri"/>
            <w:sz w:val="20"/>
            <w:szCs w:val="32"/>
            <w:lang w:val="en-US"/>
          </w:rPr>
          <w:t>ADM</w:t>
        </w:r>
      </w:hyperlink>
      <w:r w:rsidRPr="00D27F32">
        <w:rPr>
          <w:rFonts w:ascii="Arial" w:hAnsi="Arial" w:cs="Calibri"/>
          <w:sz w:val="20"/>
          <w:szCs w:val="32"/>
          <w:lang w:val="en-US"/>
        </w:rPr>
        <w:t xml:space="preserve"> and </w:t>
      </w:r>
      <w:hyperlink r:id="rId7" w:history="1">
        <w:r w:rsidRPr="00D27F32">
          <w:rPr>
            <w:rFonts w:ascii="Arial" w:hAnsi="Arial" w:cs="Calibri"/>
            <w:sz w:val="20"/>
            <w:szCs w:val="32"/>
            <w:lang w:val="en-US"/>
          </w:rPr>
          <w:t>InVivo</w:t>
        </w:r>
      </w:hyperlink>
      <w:r w:rsidRPr="00D27F32">
        <w:rPr>
          <w:rFonts w:ascii="Arial" w:hAnsi="Arial" w:cs="Calibri"/>
          <w:sz w:val="20"/>
          <w:szCs w:val="32"/>
          <w:lang w:val="en-US"/>
        </w:rPr>
        <w:t>, the leading provider of agricultural goods and services in the EU.</w:t>
      </w:r>
    </w:p>
    <w:p w14:paraId="1954E1B9" w14:textId="77777777" w:rsidR="008466CC" w:rsidRPr="00D27F32" w:rsidRDefault="008466CC" w:rsidP="008466CC">
      <w:pPr>
        <w:widowControl w:val="0"/>
        <w:autoSpaceDE w:val="0"/>
        <w:autoSpaceDN w:val="0"/>
        <w:adjustRightInd w:val="0"/>
        <w:spacing w:line="288" w:lineRule="auto"/>
        <w:rPr>
          <w:rFonts w:ascii="Arial" w:hAnsi="Arial" w:cs="Times New Roman"/>
          <w:sz w:val="20"/>
          <w:szCs w:val="32"/>
          <w:lang w:val="en-US"/>
        </w:rPr>
      </w:pPr>
      <w:r w:rsidRPr="00D27F32">
        <w:rPr>
          <w:rFonts w:ascii="Arial" w:hAnsi="Arial" w:cs="Calibri"/>
          <w:sz w:val="20"/>
          <w:szCs w:val="32"/>
          <w:lang w:val="en-US"/>
        </w:rPr>
        <w:t> </w:t>
      </w:r>
    </w:p>
    <w:p w14:paraId="68642C87" w14:textId="77777777" w:rsidR="008466CC" w:rsidRPr="00D27F32" w:rsidRDefault="008466CC" w:rsidP="008466CC">
      <w:pPr>
        <w:widowControl w:val="0"/>
        <w:spacing w:line="288" w:lineRule="auto"/>
        <w:outlineLvl w:val="0"/>
        <w:rPr>
          <w:rFonts w:ascii="Arial" w:hAnsi="Arial" w:cs="Calibri"/>
          <w:sz w:val="20"/>
          <w:szCs w:val="32"/>
          <w:lang w:val="en-US"/>
        </w:rPr>
      </w:pPr>
      <w:r w:rsidRPr="00D27F32">
        <w:rPr>
          <w:rFonts w:ascii="Arial" w:hAnsi="Arial" w:cs="Calibri"/>
          <w:sz w:val="20"/>
          <w:szCs w:val="32"/>
          <w:lang w:val="en-US"/>
        </w:rPr>
        <w:t>Any prices quoted in this release are indicative only at the time of going to press and subject to location and quality. Although Gleadell takes steps to ensure the validity of all information contained within this release, it makes no warranty as to the accuracy or completeness of such information. Gleadell will accept no liability or responsibility for the information, or any action or failure to act, based upon such information.</w:t>
      </w:r>
    </w:p>
    <w:p w14:paraId="660D2B54" w14:textId="77777777" w:rsidR="008466CC" w:rsidRPr="00D27F32" w:rsidRDefault="008466CC" w:rsidP="008466CC">
      <w:pPr>
        <w:widowControl w:val="0"/>
        <w:spacing w:line="288" w:lineRule="auto"/>
        <w:outlineLvl w:val="0"/>
        <w:rPr>
          <w:rFonts w:ascii="Arial" w:hAnsi="Arial" w:cs="Calibri"/>
          <w:sz w:val="20"/>
          <w:szCs w:val="32"/>
          <w:lang w:val="en-US"/>
        </w:rPr>
      </w:pPr>
    </w:p>
    <w:p w14:paraId="22443220" w14:textId="77777777" w:rsidR="008466CC" w:rsidRPr="00D27F32" w:rsidRDefault="008466CC" w:rsidP="008466CC">
      <w:pPr>
        <w:spacing w:line="288" w:lineRule="auto"/>
        <w:rPr>
          <w:rFonts w:ascii="Arial" w:hAnsi="Arial"/>
          <w:sz w:val="20"/>
        </w:rPr>
      </w:pPr>
      <w:r w:rsidRPr="00D27F32">
        <w:rPr>
          <w:rFonts w:ascii="Arial" w:eastAsia="Arial Unicode MS" w:hAnsi="Arial" w:cs="Arial"/>
          <w:sz w:val="20"/>
          <w:szCs w:val="20"/>
          <w:u w:color="000000"/>
        </w:rPr>
        <w:t>mln t = million tonnes, t = metric tonnes, kg/hl = kilogram per hectolitre.</w:t>
      </w:r>
    </w:p>
    <w:p w14:paraId="2D43ABBA" w14:textId="77777777" w:rsidR="0068185B" w:rsidRPr="00D27F32" w:rsidRDefault="0068185B" w:rsidP="008466CC">
      <w:pPr>
        <w:widowControl w:val="0"/>
        <w:spacing w:line="288" w:lineRule="auto"/>
        <w:outlineLvl w:val="0"/>
        <w:rPr>
          <w:sz w:val="20"/>
        </w:rPr>
      </w:pPr>
    </w:p>
    <w:sectPr w:rsidR="0068185B" w:rsidRPr="00D27F32" w:rsidSect="00681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78"/>
    <w:rsid w:val="0002455A"/>
    <w:rsid w:val="001524F0"/>
    <w:rsid w:val="001B1EF3"/>
    <w:rsid w:val="001E226B"/>
    <w:rsid w:val="001F255D"/>
    <w:rsid w:val="002446B9"/>
    <w:rsid w:val="0025055D"/>
    <w:rsid w:val="00283897"/>
    <w:rsid w:val="002C11FB"/>
    <w:rsid w:val="003D7B37"/>
    <w:rsid w:val="003F4A74"/>
    <w:rsid w:val="004077A2"/>
    <w:rsid w:val="005B542D"/>
    <w:rsid w:val="005F3448"/>
    <w:rsid w:val="006331DD"/>
    <w:rsid w:val="00640387"/>
    <w:rsid w:val="00657FB4"/>
    <w:rsid w:val="00665C58"/>
    <w:rsid w:val="0067147A"/>
    <w:rsid w:val="0068185B"/>
    <w:rsid w:val="006A5B54"/>
    <w:rsid w:val="006B2E71"/>
    <w:rsid w:val="006B617B"/>
    <w:rsid w:val="007349D2"/>
    <w:rsid w:val="00777DCF"/>
    <w:rsid w:val="00795DDE"/>
    <w:rsid w:val="008069D0"/>
    <w:rsid w:val="008215A5"/>
    <w:rsid w:val="008341DD"/>
    <w:rsid w:val="008466CC"/>
    <w:rsid w:val="008D4EFB"/>
    <w:rsid w:val="008F292A"/>
    <w:rsid w:val="0092042E"/>
    <w:rsid w:val="00937257"/>
    <w:rsid w:val="0094610B"/>
    <w:rsid w:val="009B217B"/>
    <w:rsid w:val="00A940D7"/>
    <w:rsid w:val="00AB0ECF"/>
    <w:rsid w:val="00AB5AEF"/>
    <w:rsid w:val="00AC7478"/>
    <w:rsid w:val="00B13A11"/>
    <w:rsid w:val="00B40E5D"/>
    <w:rsid w:val="00B81AD8"/>
    <w:rsid w:val="00B93B20"/>
    <w:rsid w:val="00BB0CB6"/>
    <w:rsid w:val="00CA174C"/>
    <w:rsid w:val="00CE2B4E"/>
    <w:rsid w:val="00D27F32"/>
    <w:rsid w:val="00D82D27"/>
    <w:rsid w:val="00DD6ED0"/>
    <w:rsid w:val="00DF12A8"/>
    <w:rsid w:val="00E15E85"/>
    <w:rsid w:val="00EE3ED2"/>
    <w:rsid w:val="00EF5D59"/>
    <w:rsid w:val="00EF6717"/>
    <w:rsid w:val="00FB224C"/>
    <w:rsid w:val="00FD5102"/>
    <w:rsid w:val="00FD5D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75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78"/>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478"/>
    <w:pPr>
      <w:ind w:left="720"/>
    </w:pPr>
    <w:rPr>
      <w:rFonts w:ascii="Calibri" w:hAnsi="Calibri" w:cs="Times New Roman"/>
      <w:lang w:eastAsia="en-GB"/>
    </w:rPr>
  </w:style>
  <w:style w:type="character" w:styleId="Hyperlink">
    <w:name w:val="Hyperlink"/>
    <w:basedOn w:val="DefaultParagraphFont"/>
    <w:uiPriority w:val="99"/>
    <w:unhideWhenUsed/>
    <w:rsid w:val="00AC7478"/>
    <w:rPr>
      <w:color w:val="0000FF" w:themeColor="hyperlink"/>
      <w:u w:val="single"/>
    </w:rPr>
  </w:style>
  <w:style w:type="paragraph" w:styleId="BalloonText">
    <w:name w:val="Balloon Text"/>
    <w:basedOn w:val="Normal"/>
    <w:link w:val="BalloonTextChar"/>
    <w:uiPriority w:val="99"/>
    <w:semiHidden/>
    <w:unhideWhenUsed/>
    <w:rsid w:val="002838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897"/>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onathan.lane@gleadell.co.uk" TargetMode="External"/><Relationship Id="rId5" Type="http://schemas.openxmlformats.org/officeDocument/2006/relationships/hyperlink" Target="mailto:robert@roberthcomms.co.uk" TargetMode="External"/><Relationship Id="rId6" Type="http://schemas.openxmlformats.org/officeDocument/2006/relationships/hyperlink" Target="http://www.adm.com/" TargetMode="External"/><Relationship Id="rId7" Type="http://schemas.openxmlformats.org/officeDocument/2006/relationships/hyperlink" Target="http://www.invivo-group.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3691</Characters>
  <Application>Microsoft Macintosh Word</Application>
  <DocSecurity>0</DocSecurity>
  <Lines>30</Lines>
  <Paragraphs>8</Paragraphs>
  <ScaleCrop>false</ScaleCrop>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cp:lastModifiedBy>Robert Harris</cp:lastModifiedBy>
  <cp:revision>3</cp:revision>
  <dcterms:created xsi:type="dcterms:W3CDTF">2016-02-05T12:30:00Z</dcterms:created>
  <dcterms:modified xsi:type="dcterms:W3CDTF">2016-02-05T12:33:00Z</dcterms:modified>
</cp:coreProperties>
</file>