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71F2FE7C" w:rsidR="007650A6" w:rsidRPr="00C405FF" w:rsidRDefault="007D3B57" w:rsidP="007650A6">
      <w:pPr>
        <w:widowControl w:val="0"/>
        <w:autoSpaceDE w:val="0"/>
        <w:autoSpaceDN w:val="0"/>
        <w:adjustRightInd w:val="0"/>
        <w:rPr>
          <w:rFonts w:ascii="Arial" w:hAnsi="Arial" w:cs="Arial"/>
          <w:b/>
          <w:bCs/>
        </w:rPr>
      </w:pPr>
      <w:bookmarkStart w:id="0" w:name="_GoBack"/>
      <w:bookmarkEnd w:id="0"/>
      <w:r>
        <w:rPr>
          <w:rFonts w:ascii="Arial" w:hAnsi="Arial" w:cs="Arial"/>
          <w:b/>
          <w:bCs/>
        </w:rPr>
        <w:t xml:space="preserve">Immediate – 18 November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C405FF" w:rsidRDefault="007650A6" w:rsidP="007650A6">
      <w:pPr>
        <w:widowControl w:val="0"/>
        <w:autoSpaceDE w:val="0"/>
        <w:autoSpaceDN w:val="0"/>
        <w:adjustRightInd w:val="0"/>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7D3B57" w:rsidRDefault="007650A6" w:rsidP="007D3B57">
      <w:pPr>
        <w:widowControl w:val="0"/>
        <w:autoSpaceDE w:val="0"/>
        <w:autoSpaceDN w:val="0"/>
        <w:adjustRightInd w:val="0"/>
        <w:spacing w:line="276" w:lineRule="auto"/>
        <w:rPr>
          <w:rFonts w:ascii="Arial" w:hAnsi="Arial" w:cs="Arial"/>
          <w:b/>
          <w:bCs/>
          <w:szCs w:val="24"/>
        </w:rPr>
      </w:pPr>
    </w:p>
    <w:p w14:paraId="1909A5E7" w14:textId="69B9A2DD" w:rsidR="0045714B" w:rsidRDefault="007D3B57" w:rsidP="007D3B57">
      <w:pPr>
        <w:spacing w:line="276" w:lineRule="auto"/>
        <w:rPr>
          <w:rFonts w:ascii="Arial" w:hAnsi="Arial" w:cs="Arial"/>
        </w:rPr>
      </w:pPr>
      <w:r w:rsidRPr="007D3B57">
        <w:rPr>
          <w:rFonts w:ascii="Arial" w:hAnsi="Arial" w:cs="Arial"/>
        </w:rPr>
        <w:t>Markets have been mixed over the past week, reacting to the fallout from the US election.</w:t>
      </w:r>
    </w:p>
    <w:p w14:paraId="65BB5715" w14:textId="77777777" w:rsidR="0045714B" w:rsidRDefault="0045714B" w:rsidP="007D3B57">
      <w:pPr>
        <w:spacing w:line="276" w:lineRule="auto"/>
        <w:rPr>
          <w:rFonts w:ascii="Arial" w:hAnsi="Arial" w:cs="Arial"/>
        </w:rPr>
      </w:pPr>
    </w:p>
    <w:p w14:paraId="60DE336B" w14:textId="65DACD31" w:rsidR="0045714B" w:rsidRDefault="007D3B57" w:rsidP="007D3B57">
      <w:pPr>
        <w:spacing w:line="276" w:lineRule="auto"/>
        <w:rPr>
          <w:rFonts w:ascii="Arial" w:hAnsi="Arial" w:cs="Arial"/>
        </w:rPr>
      </w:pPr>
      <w:r w:rsidRPr="007D3B57">
        <w:rPr>
          <w:rFonts w:ascii="Arial" w:hAnsi="Arial" w:cs="Arial"/>
        </w:rPr>
        <w:t>US wheat continues its struggle to stay competitive</w:t>
      </w:r>
      <w:r w:rsidR="0045714B">
        <w:rPr>
          <w:rFonts w:ascii="Arial" w:hAnsi="Arial" w:cs="Arial"/>
        </w:rPr>
        <w:t>. E</w:t>
      </w:r>
      <w:r w:rsidRPr="007D3B57">
        <w:rPr>
          <w:rFonts w:ascii="Arial" w:hAnsi="Arial" w:cs="Arial"/>
        </w:rPr>
        <w:t xml:space="preserve">xport inspections </w:t>
      </w:r>
      <w:r w:rsidR="0045714B">
        <w:rPr>
          <w:rFonts w:ascii="Arial" w:hAnsi="Arial" w:cs="Arial"/>
        </w:rPr>
        <w:t xml:space="preserve">were below </w:t>
      </w:r>
      <w:r w:rsidRPr="007D3B57">
        <w:rPr>
          <w:rFonts w:ascii="Arial" w:hAnsi="Arial" w:cs="Arial"/>
        </w:rPr>
        <w:t xml:space="preserve">200,000t last week, </w:t>
      </w:r>
      <w:r w:rsidR="0045714B">
        <w:rPr>
          <w:rFonts w:ascii="Arial" w:hAnsi="Arial" w:cs="Arial"/>
        </w:rPr>
        <w:t xml:space="preserve">compared with </w:t>
      </w:r>
      <w:r w:rsidRPr="007D3B57">
        <w:rPr>
          <w:rFonts w:ascii="Arial" w:hAnsi="Arial" w:cs="Arial"/>
        </w:rPr>
        <w:t>a weekly requirement of almost 500,000t/week to reach the current USDA projection.</w:t>
      </w:r>
    </w:p>
    <w:p w14:paraId="694E8EBF" w14:textId="77777777" w:rsidR="0045714B" w:rsidRDefault="0045714B" w:rsidP="007D3B57">
      <w:pPr>
        <w:spacing w:line="276" w:lineRule="auto"/>
        <w:rPr>
          <w:rFonts w:ascii="Arial" w:hAnsi="Arial" w:cs="Arial"/>
        </w:rPr>
      </w:pPr>
    </w:p>
    <w:p w14:paraId="43E26D4E" w14:textId="6423AC06" w:rsidR="0045714B" w:rsidRDefault="007D3B57" w:rsidP="007D3B57">
      <w:pPr>
        <w:spacing w:line="276" w:lineRule="auto"/>
        <w:rPr>
          <w:rFonts w:ascii="Arial" w:hAnsi="Arial" w:cs="Arial"/>
        </w:rPr>
      </w:pPr>
      <w:r w:rsidRPr="007D3B57">
        <w:rPr>
          <w:rFonts w:ascii="Arial" w:hAnsi="Arial" w:cs="Arial"/>
        </w:rPr>
        <w:t xml:space="preserve">Some support has surfaced from rising Black Sea </w:t>
      </w:r>
      <w:r w:rsidR="0045714B">
        <w:rPr>
          <w:rFonts w:ascii="Arial" w:hAnsi="Arial" w:cs="Arial"/>
        </w:rPr>
        <w:t>prices</w:t>
      </w:r>
      <w:r w:rsidRPr="007D3B57">
        <w:rPr>
          <w:rFonts w:ascii="Arial" w:hAnsi="Arial" w:cs="Arial"/>
        </w:rPr>
        <w:t xml:space="preserve"> and ongoing quality issues within the EU</w:t>
      </w:r>
      <w:r w:rsidR="0045714B">
        <w:rPr>
          <w:rFonts w:ascii="Arial" w:hAnsi="Arial" w:cs="Arial"/>
        </w:rPr>
        <w:t>. B</w:t>
      </w:r>
      <w:r w:rsidRPr="007D3B57">
        <w:rPr>
          <w:rFonts w:ascii="Arial" w:hAnsi="Arial" w:cs="Arial"/>
        </w:rPr>
        <w:t>ut</w:t>
      </w:r>
      <w:r w:rsidR="0045714B">
        <w:rPr>
          <w:rFonts w:ascii="Arial" w:hAnsi="Arial" w:cs="Arial"/>
        </w:rPr>
        <w:t>,</w:t>
      </w:r>
      <w:r w:rsidRPr="007D3B57">
        <w:rPr>
          <w:rFonts w:ascii="Arial" w:hAnsi="Arial" w:cs="Arial"/>
        </w:rPr>
        <w:t xml:space="preserve"> with a potentially huge Australian and larger Argentine crop about to hit the market, US </w:t>
      </w:r>
      <w:r w:rsidR="0045714B">
        <w:rPr>
          <w:rFonts w:ascii="Arial" w:hAnsi="Arial" w:cs="Arial"/>
        </w:rPr>
        <w:t xml:space="preserve">values </w:t>
      </w:r>
      <w:r w:rsidRPr="007D3B57">
        <w:rPr>
          <w:rFonts w:ascii="Arial" w:hAnsi="Arial" w:cs="Arial"/>
        </w:rPr>
        <w:t>may have further downside to attract new export business.</w:t>
      </w:r>
    </w:p>
    <w:p w14:paraId="61474C31" w14:textId="77777777" w:rsidR="0045714B" w:rsidRDefault="0045714B" w:rsidP="007D3B57">
      <w:pPr>
        <w:spacing w:line="276" w:lineRule="auto"/>
        <w:rPr>
          <w:rFonts w:ascii="Arial" w:hAnsi="Arial" w:cs="Arial"/>
        </w:rPr>
      </w:pPr>
    </w:p>
    <w:p w14:paraId="1F8981E0" w14:textId="478B4CA7" w:rsidR="007D3B57" w:rsidRPr="007D3B57" w:rsidRDefault="007D3B57" w:rsidP="007D3B57">
      <w:pPr>
        <w:spacing w:line="276" w:lineRule="auto"/>
        <w:rPr>
          <w:rFonts w:ascii="Arial" w:hAnsi="Arial" w:cs="Arial"/>
        </w:rPr>
      </w:pPr>
      <w:r w:rsidRPr="007D3B57">
        <w:rPr>
          <w:rFonts w:ascii="Arial" w:hAnsi="Arial" w:cs="Arial"/>
        </w:rPr>
        <w:t>Dryness in the US southern plains and parts of the Black Sea are potential concerns, although the Russian winter grains area is expected to expand this season, boosting the prospects for another bumper crop.</w:t>
      </w:r>
    </w:p>
    <w:p w14:paraId="79483687" w14:textId="77777777" w:rsidR="007D3B57" w:rsidRPr="007D3B57" w:rsidRDefault="007D3B57" w:rsidP="007D3B57">
      <w:pPr>
        <w:spacing w:line="276" w:lineRule="auto"/>
        <w:rPr>
          <w:rFonts w:ascii="Arial" w:hAnsi="Arial" w:cs="Arial"/>
        </w:rPr>
      </w:pPr>
      <w:r w:rsidRPr="007D3B57">
        <w:rPr>
          <w:rFonts w:ascii="Arial" w:hAnsi="Arial" w:cs="Arial"/>
          <w:szCs w:val="24"/>
        </w:rPr>
        <w:t> </w:t>
      </w:r>
    </w:p>
    <w:p w14:paraId="2A7B8B5F" w14:textId="77777777" w:rsidR="0045714B" w:rsidRDefault="007D3B57" w:rsidP="007D3B57">
      <w:pPr>
        <w:spacing w:line="276" w:lineRule="auto"/>
        <w:rPr>
          <w:rFonts w:ascii="Arial" w:hAnsi="Arial" w:cs="Arial"/>
        </w:rPr>
      </w:pPr>
      <w:r w:rsidRPr="007D3B57">
        <w:rPr>
          <w:rFonts w:ascii="Arial" w:hAnsi="Arial" w:cs="Arial"/>
        </w:rPr>
        <w:t>EU prices are up about €3 on the week, supported by a weaker euro and the continued imbalance between feed and quality wheat.</w:t>
      </w:r>
    </w:p>
    <w:p w14:paraId="3AD51D68" w14:textId="77777777" w:rsidR="0045714B" w:rsidRDefault="0045714B" w:rsidP="007D3B57">
      <w:pPr>
        <w:spacing w:line="276" w:lineRule="auto"/>
        <w:rPr>
          <w:rFonts w:ascii="Arial" w:hAnsi="Arial" w:cs="Arial"/>
        </w:rPr>
      </w:pPr>
    </w:p>
    <w:p w14:paraId="1CD60177" w14:textId="1315DCB7" w:rsidR="0045714B" w:rsidRDefault="007D3B57" w:rsidP="007D3B57">
      <w:pPr>
        <w:spacing w:line="276" w:lineRule="auto"/>
        <w:rPr>
          <w:rFonts w:ascii="Arial" w:hAnsi="Arial" w:cs="Arial"/>
        </w:rPr>
      </w:pPr>
      <w:r w:rsidRPr="007D3B57">
        <w:rPr>
          <w:rFonts w:ascii="Arial" w:hAnsi="Arial" w:cs="Arial"/>
        </w:rPr>
        <w:t>French non-EU exports have slowed in recent weeks, reflecting the fact most of the decent carry-over stocks have already been shipped earlier in the season.</w:t>
      </w:r>
    </w:p>
    <w:p w14:paraId="6077F3CF" w14:textId="77777777" w:rsidR="0045714B" w:rsidRDefault="0045714B" w:rsidP="007D3B57">
      <w:pPr>
        <w:spacing w:line="276" w:lineRule="auto"/>
        <w:rPr>
          <w:rFonts w:ascii="Arial" w:hAnsi="Arial" w:cs="Arial"/>
        </w:rPr>
      </w:pPr>
    </w:p>
    <w:p w14:paraId="50B83214" w14:textId="77777777" w:rsidR="002E3513" w:rsidRDefault="007D3B57" w:rsidP="007D3B57">
      <w:pPr>
        <w:spacing w:line="276" w:lineRule="auto"/>
        <w:rPr>
          <w:rFonts w:ascii="Arial" w:hAnsi="Arial" w:cs="Arial"/>
        </w:rPr>
      </w:pPr>
      <w:r w:rsidRPr="007D3B57">
        <w:rPr>
          <w:rFonts w:ascii="Arial" w:hAnsi="Arial" w:cs="Arial"/>
        </w:rPr>
        <w:t xml:space="preserve">Russian prices have again firmed, as growers hold supplies off the market, expecting higher prices due to increased export activity. </w:t>
      </w:r>
    </w:p>
    <w:p w14:paraId="77104347" w14:textId="77777777" w:rsidR="002E3513" w:rsidRDefault="002E3513" w:rsidP="007D3B57">
      <w:pPr>
        <w:spacing w:line="276" w:lineRule="auto"/>
        <w:rPr>
          <w:rFonts w:ascii="Arial" w:hAnsi="Arial" w:cs="Arial"/>
        </w:rPr>
      </w:pPr>
    </w:p>
    <w:p w14:paraId="6260D62C" w14:textId="45660D12" w:rsidR="007D3B57" w:rsidRPr="007D3B57" w:rsidRDefault="007D3B57" w:rsidP="007D3B57">
      <w:pPr>
        <w:spacing w:line="276" w:lineRule="auto"/>
        <w:rPr>
          <w:rFonts w:ascii="Arial" w:hAnsi="Arial" w:cs="Arial"/>
        </w:rPr>
      </w:pPr>
      <w:r w:rsidRPr="007D3B57">
        <w:rPr>
          <w:rFonts w:ascii="Arial" w:hAnsi="Arial" w:cs="Arial"/>
        </w:rPr>
        <w:t>The majority of this week’s Algerian purchase is likely to be sourced from either Germany or the Baltic states</w:t>
      </w:r>
      <w:r w:rsidR="0045714B">
        <w:rPr>
          <w:rFonts w:ascii="Arial" w:hAnsi="Arial" w:cs="Arial"/>
        </w:rPr>
        <w:t xml:space="preserve">. However, </w:t>
      </w:r>
      <w:r w:rsidRPr="007D3B57">
        <w:rPr>
          <w:rFonts w:ascii="Arial" w:hAnsi="Arial" w:cs="Arial"/>
        </w:rPr>
        <w:t>US wheat seems competitively priced, and as shipment is January, new crop Argentin</w:t>
      </w:r>
      <w:r w:rsidR="0045714B">
        <w:rPr>
          <w:rFonts w:ascii="Arial" w:hAnsi="Arial" w:cs="Arial"/>
        </w:rPr>
        <w:t xml:space="preserve">e wheat </w:t>
      </w:r>
      <w:r w:rsidRPr="007D3B57">
        <w:rPr>
          <w:rFonts w:ascii="Arial" w:hAnsi="Arial" w:cs="Arial"/>
        </w:rPr>
        <w:t>may get in on the act, depending on new crop quality.</w:t>
      </w:r>
    </w:p>
    <w:p w14:paraId="38053D03" w14:textId="77777777" w:rsidR="007D3B57" w:rsidRPr="007D3B57" w:rsidRDefault="007D3B57" w:rsidP="007D3B57">
      <w:pPr>
        <w:spacing w:line="276" w:lineRule="auto"/>
        <w:rPr>
          <w:rFonts w:ascii="Arial" w:hAnsi="Arial" w:cs="Arial"/>
        </w:rPr>
      </w:pPr>
      <w:r w:rsidRPr="007D3B57">
        <w:rPr>
          <w:rFonts w:ascii="Arial" w:hAnsi="Arial" w:cs="Arial"/>
        </w:rPr>
        <w:lastRenderedPageBreak/>
        <w:t> </w:t>
      </w:r>
    </w:p>
    <w:p w14:paraId="1F7C8B70" w14:textId="45F1EF88" w:rsidR="0045714B" w:rsidRDefault="0045714B" w:rsidP="007D3B57">
      <w:pPr>
        <w:spacing w:line="276" w:lineRule="auto"/>
        <w:rPr>
          <w:rFonts w:ascii="Arial" w:hAnsi="Arial" w:cs="Arial"/>
        </w:rPr>
      </w:pPr>
      <w:r>
        <w:rPr>
          <w:rFonts w:ascii="Arial" w:hAnsi="Arial" w:cs="Arial"/>
        </w:rPr>
        <w:t xml:space="preserve">The </w:t>
      </w:r>
      <w:r w:rsidR="007D3B57" w:rsidRPr="007D3B57">
        <w:rPr>
          <w:rFonts w:ascii="Arial" w:hAnsi="Arial" w:cs="Arial"/>
        </w:rPr>
        <w:t>UK market (May</w:t>
      </w:r>
      <w:r w:rsidR="002E3513">
        <w:rPr>
          <w:rFonts w:ascii="Arial" w:hAnsi="Arial" w:cs="Arial"/>
        </w:rPr>
        <w:t xml:space="preserve"> </w:t>
      </w:r>
      <w:r w:rsidR="007D3B57" w:rsidRPr="007D3B57">
        <w:rPr>
          <w:rFonts w:ascii="Arial" w:hAnsi="Arial" w:cs="Arial"/>
        </w:rPr>
        <w:t>17</w:t>
      </w:r>
      <w:r>
        <w:rPr>
          <w:rFonts w:ascii="Arial" w:hAnsi="Arial" w:cs="Arial"/>
        </w:rPr>
        <w:t xml:space="preserve"> futures</w:t>
      </w:r>
      <w:r w:rsidR="007D3B57" w:rsidRPr="007D3B57">
        <w:rPr>
          <w:rFonts w:ascii="Arial" w:hAnsi="Arial" w:cs="Arial"/>
        </w:rPr>
        <w:t xml:space="preserve">) is trading down just over £1 on the week, as sterling again firms against both the euro and </w:t>
      </w:r>
      <w:r>
        <w:rPr>
          <w:rFonts w:ascii="Arial" w:hAnsi="Arial" w:cs="Arial"/>
        </w:rPr>
        <w:t>dollar</w:t>
      </w:r>
      <w:r w:rsidR="007D3B57" w:rsidRPr="007D3B57">
        <w:rPr>
          <w:rFonts w:ascii="Arial" w:hAnsi="Arial" w:cs="Arial"/>
        </w:rPr>
        <w:t>. Market activity is still all around the spot months, as demand from consumer and merchant shorts keep premiums edging higher.</w:t>
      </w:r>
    </w:p>
    <w:p w14:paraId="3AC39071" w14:textId="77777777" w:rsidR="0045714B" w:rsidRDefault="0045714B" w:rsidP="007D3B57">
      <w:pPr>
        <w:spacing w:line="276" w:lineRule="auto"/>
        <w:rPr>
          <w:rFonts w:ascii="Arial" w:hAnsi="Arial" w:cs="Arial"/>
        </w:rPr>
      </w:pPr>
    </w:p>
    <w:p w14:paraId="0EA71E56" w14:textId="35C25913" w:rsidR="0045714B" w:rsidRDefault="007D3B57" w:rsidP="007D3B57">
      <w:pPr>
        <w:spacing w:line="276" w:lineRule="auto"/>
        <w:rPr>
          <w:rFonts w:ascii="Arial" w:hAnsi="Arial" w:cs="Arial"/>
        </w:rPr>
      </w:pPr>
      <w:r w:rsidRPr="007D3B57">
        <w:rPr>
          <w:rFonts w:ascii="Arial" w:hAnsi="Arial" w:cs="Arial"/>
        </w:rPr>
        <w:t xml:space="preserve">UK wheat exports </w:t>
      </w:r>
      <w:r w:rsidR="0045714B">
        <w:rPr>
          <w:rFonts w:ascii="Arial" w:hAnsi="Arial" w:cs="Arial"/>
        </w:rPr>
        <w:t xml:space="preserve">were </w:t>
      </w:r>
      <w:r w:rsidRPr="007D3B57">
        <w:rPr>
          <w:rFonts w:ascii="Arial" w:hAnsi="Arial" w:cs="Arial"/>
        </w:rPr>
        <w:t xml:space="preserve">reported </w:t>
      </w:r>
      <w:r w:rsidR="0045714B">
        <w:rPr>
          <w:rFonts w:ascii="Arial" w:hAnsi="Arial" w:cs="Arial"/>
        </w:rPr>
        <w:t xml:space="preserve">at 255,000t for </w:t>
      </w:r>
      <w:r w:rsidRPr="007D3B57">
        <w:rPr>
          <w:rFonts w:ascii="Arial" w:hAnsi="Arial" w:cs="Arial"/>
        </w:rPr>
        <w:t>September</w:t>
      </w:r>
      <w:r w:rsidR="0045714B">
        <w:rPr>
          <w:rFonts w:ascii="Arial" w:hAnsi="Arial" w:cs="Arial"/>
        </w:rPr>
        <w:t xml:space="preserve">, </w:t>
      </w:r>
      <w:r w:rsidRPr="007D3B57">
        <w:rPr>
          <w:rFonts w:ascii="Arial" w:hAnsi="Arial" w:cs="Arial"/>
        </w:rPr>
        <w:t>much in line</w:t>
      </w:r>
      <w:r w:rsidR="0045714B">
        <w:rPr>
          <w:rFonts w:ascii="Arial" w:hAnsi="Arial" w:cs="Arial"/>
        </w:rPr>
        <w:t xml:space="preserve"> with expectations. The </w:t>
      </w:r>
      <w:r w:rsidRPr="007D3B57">
        <w:rPr>
          <w:rFonts w:ascii="Arial" w:hAnsi="Arial" w:cs="Arial"/>
        </w:rPr>
        <w:t xml:space="preserve">season-to-date figure </w:t>
      </w:r>
      <w:r w:rsidR="0045714B">
        <w:rPr>
          <w:rFonts w:ascii="Arial" w:hAnsi="Arial" w:cs="Arial"/>
        </w:rPr>
        <w:t xml:space="preserve">is </w:t>
      </w:r>
      <w:r w:rsidRPr="007D3B57">
        <w:rPr>
          <w:rFonts w:ascii="Arial" w:hAnsi="Arial" w:cs="Arial"/>
        </w:rPr>
        <w:t>71</w:t>
      </w:r>
      <w:r w:rsidR="0045714B">
        <w:rPr>
          <w:rFonts w:ascii="Arial" w:hAnsi="Arial" w:cs="Arial"/>
        </w:rPr>
        <w:t>0,000</w:t>
      </w:r>
      <w:r w:rsidRPr="007D3B57">
        <w:rPr>
          <w:rFonts w:ascii="Arial" w:hAnsi="Arial" w:cs="Arial"/>
        </w:rPr>
        <w:t>t, more than double the figure of a year earlier. However, imports continue</w:t>
      </w:r>
      <w:r w:rsidR="0045714B">
        <w:rPr>
          <w:rFonts w:ascii="Arial" w:hAnsi="Arial" w:cs="Arial"/>
        </w:rPr>
        <w:t xml:space="preserve"> apace</w:t>
      </w:r>
      <w:r w:rsidRPr="007D3B57">
        <w:rPr>
          <w:rFonts w:ascii="Arial" w:hAnsi="Arial" w:cs="Arial"/>
        </w:rPr>
        <w:t xml:space="preserve">, </w:t>
      </w:r>
      <w:r w:rsidR="0045714B">
        <w:rPr>
          <w:rFonts w:ascii="Arial" w:hAnsi="Arial" w:cs="Arial"/>
        </w:rPr>
        <w:t xml:space="preserve">with 426,000t imported so far this season, just behind this time </w:t>
      </w:r>
      <w:r w:rsidRPr="007D3B57">
        <w:rPr>
          <w:rFonts w:ascii="Arial" w:hAnsi="Arial" w:cs="Arial"/>
        </w:rPr>
        <w:t>last</w:t>
      </w:r>
      <w:r w:rsidR="0045714B">
        <w:rPr>
          <w:rFonts w:ascii="Arial" w:hAnsi="Arial" w:cs="Arial"/>
        </w:rPr>
        <w:t xml:space="preserve"> year</w:t>
      </w:r>
      <w:r w:rsidRPr="007D3B57">
        <w:rPr>
          <w:rFonts w:ascii="Arial" w:hAnsi="Arial" w:cs="Arial"/>
        </w:rPr>
        <w:t>.</w:t>
      </w:r>
    </w:p>
    <w:p w14:paraId="0592BF52" w14:textId="77777777" w:rsidR="0045714B" w:rsidRDefault="0045714B" w:rsidP="007D3B57">
      <w:pPr>
        <w:spacing w:line="276" w:lineRule="auto"/>
        <w:rPr>
          <w:rFonts w:ascii="Arial" w:hAnsi="Arial" w:cs="Arial"/>
        </w:rPr>
      </w:pPr>
    </w:p>
    <w:p w14:paraId="3C026C90" w14:textId="6F9D9D81" w:rsidR="007D3B57" w:rsidRPr="007D3B57" w:rsidRDefault="007D3B57" w:rsidP="007D3B57">
      <w:pPr>
        <w:spacing w:line="276" w:lineRule="auto"/>
        <w:rPr>
          <w:rFonts w:ascii="Arial" w:hAnsi="Arial" w:cs="Arial"/>
        </w:rPr>
      </w:pPr>
      <w:r w:rsidRPr="007D3B57">
        <w:rPr>
          <w:rFonts w:ascii="Arial" w:hAnsi="Arial" w:cs="Arial"/>
        </w:rPr>
        <w:t xml:space="preserve">Given the tight UK balance sheet, and the likelihood that exports are projected to </w:t>
      </w:r>
      <w:r w:rsidR="0045714B">
        <w:rPr>
          <w:rFonts w:ascii="Arial" w:hAnsi="Arial" w:cs="Arial"/>
        </w:rPr>
        <w:t>r</w:t>
      </w:r>
      <w:r w:rsidRPr="007D3B57">
        <w:rPr>
          <w:rFonts w:ascii="Arial" w:hAnsi="Arial" w:cs="Arial"/>
        </w:rPr>
        <w:t>each 1.0-1.1mln t by the end of December, it will be of interest whether or not the pace of imports slows as most expect</w:t>
      </w:r>
      <w:r w:rsidR="0045714B">
        <w:rPr>
          <w:rFonts w:ascii="Arial" w:hAnsi="Arial" w:cs="Arial"/>
        </w:rPr>
        <w:t>.</w:t>
      </w:r>
    </w:p>
    <w:p w14:paraId="440BAD4C" w14:textId="77777777" w:rsidR="007D3B57" w:rsidRPr="007D3B57" w:rsidRDefault="007D3B57" w:rsidP="007D3B57">
      <w:pPr>
        <w:spacing w:line="276" w:lineRule="auto"/>
        <w:rPr>
          <w:rFonts w:ascii="Arial" w:hAnsi="Arial" w:cs="Arial"/>
        </w:rPr>
      </w:pPr>
      <w:r w:rsidRPr="007D3B57">
        <w:rPr>
          <w:rFonts w:ascii="Arial" w:hAnsi="Arial" w:cs="Arial"/>
        </w:rPr>
        <w:t> </w:t>
      </w:r>
    </w:p>
    <w:p w14:paraId="188F5C4F" w14:textId="53205A9B" w:rsidR="00BD156C" w:rsidRPr="007D3B57" w:rsidRDefault="007D3B57" w:rsidP="007D3B57">
      <w:pPr>
        <w:spacing w:line="276" w:lineRule="auto"/>
        <w:rPr>
          <w:rFonts w:ascii="Arial" w:hAnsi="Arial" w:cs="Arial"/>
        </w:rPr>
      </w:pPr>
      <w:r w:rsidRPr="007D3B57">
        <w:rPr>
          <w:rFonts w:ascii="Arial" w:hAnsi="Arial" w:cs="Arial"/>
        </w:rPr>
        <w:t xml:space="preserve">In summary, little has changed. </w:t>
      </w:r>
      <w:r w:rsidR="00BD156C">
        <w:rPr>
          <w:rFonts w:ascii="Arial" w:hAnsi="Arial" w:cs="Arial"/>
        </w:rPr>
        <w:t>T</w:t>
      </w:r>
      <w:r w:rsidRPr="007D3B57">
        <w:rPr>
          <w:rFonts w:ascii="Arial" w:hAnsi="Arial" w:cs="Arial"/>
        </w:rPr>
        <w:t>he world is certainly not short of wheat, but all the interest is on the quality spreads. One other point of interest in recent weeks is the surge in freight costs, meaning that importers now fac</w:t>
      </w:r>
      <w:r w:rsidR="00BD156C">
        <w:rPr>
          <w:rFonts w:ascii="Arial" w:hAnsi="Arial" w:cs="Arial"/>
        </w:rPr>
        <w:t>e</w:t>
      </w:r>
      <w:r w:rsidRPr="007D3B57">
        <w:rPr>
          <w:rFonts w:ascii="Arial" w:hAnsi="Arial" w:cs="Arial"/>
        </w:rPr>
        <w:t xml:space="preserve"> a double whammy</w:t>
      </w:r>
      <w:r w:rsidR="00BD156C">
        <w:rPr>
          <w:rFonts w:ascii="Arial" w:hAnsi="Arial" w:cs="Arial"/>
        </w:rPr>
        <w:t>, having to pay more for grain and more to ship it.</w:t>
      </w:r>
    </w:p>
    <w:p w14:paraId="2D424FE7" w14:textId="77777777" w:rsidR="007D3B57" w:rsidRPr="007D3B57" w:rsidRDefault="007D3B57" w:rsidP="002E3513">
      <w:pPr>
        <w:spacing w:line="276" w:lineRule="auto"/>
        <w:rPr>
          <w:rFonts w:ascii="Arial" w:hAnsi="Arial" w:cs="Arial"/>
          <w:b/>
          <w:bCs/>
        </w:rPr>
      </w:pPr>
    </w:p>
    <w:p w14:paraId="64002EE0" w14:textId="6EBC7A92" w:rsidR="007D3B57" w:rsidRPr="002E3513" w:rsidRDefault="007D3B57" w:rsidP="007D3B57">
      <w:pPr>
        <w:spacing w:line="276" w:lineRule="auto"/>
        <w:rPr>
          <w:rFonts w:ascii="Arial" w:eastAsia="Times New Roman" w:hAnsi="Arial" w:cs="Arial"/>
          <w:szCs w:val="24"/>
        </w:rPr>
      </w:pPr>
      <w:r w:rsidRPr="002E3513">
        <w:rPr>
          <w:rFonts w:ascii="Arial" w:eastAsia="Times New Roman" w:hAnsi="Arial" w:cs="Arial"/>
          <w:szCs w:val="24"/>
        </w:rPr>
        <w:t>(COPY ENDS 4</w:t>
      </w:r>
      <w:r w:rsidR="002E3513" w:rsidRPr="002E3513">
        <w:rPr>
          <w:rFonts w:ascii="Arial" w:eastAsia="Times New Roman" w:hAnsi="Arial" w:cs="Arial"/>
          <w:szCs w:val="24"/>
        </w:rPr>
        <w:t>17</w:t>
      </w:r>
      <w:r w:rsidRPr="002E3513">
        <w:rPr>
          <w:rFonts w:ascii="Arial" w:eastAsia="Times New Roman" w:hAnsi="Arial" w:cs="Arial"/>
          <w:szCs w:val="24"/>
        </w:rPr>
        <w:t xml:space="preserve"> WORDS)</w:t>
      </w:r>
    </w:p>
    <w:p w14:paraId="76E0DC8A" w14:textId="77777777" w:rsidR="007D3B57" w:rsidRPr="007D3B57" w:rsidRDefault="007D3B57" w:rsidP="007D3B57">
      <w:pPr>
        <w:widowControl w:val="0"/>
        <w:autoSpaceDE w:val="0"/>
        <w:autoSpaceDN w:val="0"/>
        <w:adjustRightInd w:val="0"/>
        <w:spacing w:after="280" w:line="276" w:lineRule="auto"/>
        <w:rPr>
          <w:rFonts w:ascii="Arial" w:eastAsia="Times New Roman" w:hAnsi="Arial" w:cs="Arial"/>
          <w:b/>
          <w:szCs w:val="24"/>
        </w:rPr>
      </w:pPr>
    </w:p>
    <w:p w14:paraId="4FB71D10" w14:textId="77777777" w:rsidR="002E3513" w:rsidRDefault="002E3513" w:rsidP="00BD156C">
      <w:pPr>
        <w:widowControl w:val="0"/>
        <w:autoSpaceDE w:val="0"/>
        <w:autoSpaceDN w:val="0"/>
        <w:adjustRightInd w:val="0"/>
        <w:spacing w:line="300" w:lineRule="exact"/>
        <w:rPr>
          <w:rFonts w:ascii="Arial" w:hAnsi="Arial" w:cs="Arial"/>
          <w:b/>
          <w:bCs/>
        </w:rPr>
      </w:pPr>
    </w:p>
    <w:p w14:paraId="26A99683" w14:textId="77777777" w:rsidR="00BD156C" w:rsidRPr="00283897" w:rsidRDefault="00BD156C" w:rsidP="00BD156C">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52FFDE74" w14:textId="77777777" w:rsidR="00BD156C" w:rsidRDefault="00BD156C" w:rsidP="007D3B57">
      <w:pPr>
        <w:spacing w:line="276" w:lineRule="auto"/>
        <w:rPr>
          <w:rFonts w:ascii="Arial" w:hAnsi="Arial" w:cs="Arial"/>
        </w:rPr>
      </w:pPr>
    </w:p>
    <w:p w14:paraId="70BE629C" w14:textId="01A862F3" w:rsidR="007D3B57" w:rsidRPr="007D3B57" w:rsidRDefault="007D3B57" w:rsidP="007D3B57">
      <w:pPr>
        <w:spacing w:line="276" w:lineRule="auto"/>
        <w:rPr>
          <w:rFonts w:ascii="Arial" w:hAnsi="Arial" w:cs="Arial"/>
        </w:rPr>
      </w:pPr>
      <w:r w:rsidRPr="007D3B57">
        <w:rPr>
          <w:rFonts w:ascii="Arial" w:hAnsi="Arial" w:cs="Arial"/>
        </w:rPr>
        <w:t>US soybeans remain range bound, pulled between competing factors of a large US crop moving to market versus strong demand, and continued fund futures buying.</w:t>
      </w:r>
    </w:p>
    <w:p w14:paraId="52D9DD6D" w14:textId="77777777" w:rsidR="007D3B57" w:rsidRPr="007D3B57" w:rsidRDefault="007D3B57" w:rsidP="007D3B57">
      <w:pPr>
        <w:spacing w:line="276" w:lineRule="auto"/>
        <w:rPr>
          <w:rFonts w:ascii="Arial" w:hAnsi="Arial" w:cs="Arial"/>
        </w:rPr>
      </w:pPr>
      <w:r w:rsidRPr="007D3B57">
        <w:rPr>
          <w:rFonts w:ascii="Arial" w:hAnsi="Arial" w:cs="Arial"/>
          <w:szCs w:val="24"/>
        </w:rPr>
        <w:t> </w:t>
      </w:r>
    </w:p>
    <w:p w14:paraId="0B108806" w14:textId="175DD58B" w:rsidR="007D3B57" w:rsidRPr="007D3B57" w:rsidRDefault="007D3B57" w:rsidP="007D3B57">
      <w:pPr>
        <w:spacing w:line="276" w:lineRule="auto"/>
        <w:rPr>
          <w:rFonts w:ascii="Arial" w:hAnsi="Arial" w:cs="Arial"/>
        </w:rPr>
      </w:pPr>
      <w:r w:rsidRPr="007D3B57">
        <w:rPr>
          <w:rFonts w:ascii="Arial" w:hAnsi="Arial" w:cs="Arial"/>
        </w:rPr>
        <w:t xml:space="preserve">Matif futures have consolidated on the week around </w:t>
      </w:r>
      <w:r w:rsidR="00BD156C">
        <w:rPr>
          <w:rFonts w:ascii="Arial" w:hAnsi="Arial" w:cs="Arial"/>
        </w:rPr>
        <w:t>€</w:t>
      </w:r>
      <w:r w:rsidRPr="007D3B57">
        <w:rPr>
          <w:rFonts w:ascii="Arial" w:hAnsi="Arial" w:cs="Arial"/>
        </w:rPr>
        <w:t xml:space="preserve">390, which is </w:t>
      </w:r>
      <w:r w:rsidR="00BD156C">
        <w:rPr>
          <w:rFonts w:ascii="Arial" w:hAnsi="Arial" w:cs="Arial"/>
        </w:rPr>
        <w:t>€</w:t>
      </w:r>
      <w:r w:rsidRPr="007D3B57">
        <w:rPr>
          <w:rFonts w:ascii="Arial" w:hAnsi="Arial" w:cs="Arial"/>
        </w:rPr>
        <w:t xml:space="preserve">15 below the highs posted two weeks ago. The </w:t>
      </w:r>
      <w:r w:rsidR="00BD156C">
        <w:rPr>
          <w:rFonts w:ascii="Arial" w:hAnsi="Arial" w:cs="Arial"/>
        </w:rPr>
        <w:t>€</w:t>
      </w:r>
      <w:r w:rsidRPr="007D3B57">
        <w:rPr>
          <w:rFonts w:ascii="Arial" w:hAnsi="Arial" w:cs="Arial"/>
        </w:rPr>
        <w:t>400 ex</w:t>
      </w:r>
      <w:r w:rsidR="00BD156C">
        <w:rPr>
          <w:rFonts w:ascii="Arial" w:hAnsi="Arial" w:cs="Arial"/>
        </w:rPr>
        <w:t>-</w:t>
      </w:r>
      <w:r w:rsidRPr="007D3B57">
        <w:rPr>
          <w:rFonts w:ascii="Arial" w:hAnsi="Arial" w:cs="Arial"/>
        </w:rPr>
        <w:t>farm mark brought some selling across mainland Europe, and Australian and Canadian seed will soon begin to arrive in Europe. Global vegetable oils remain volatile, with palm oil in particular experiencing some aggressive price swings.</w:t>
      </w:r>
    </w:p>
    <w:p w14:paraId="143F1776" w14:textId="77777777" w:rsidR="007D3B57" w:rsidRPr="007D3B57" w:rsidRDefault="007D3B57" w:rsidP="007D3B57">
      <w:pPr>
        <w:spacing w:line="276" w:lineRule="auto"/>
        <w:rPr>
          <w:rFonts w:ascii="Arial" w:hAnsi="Arial" w:cs="Arial"/>
        </w:rPr>
      </w:pPr>
      <w:r w:rsidRPr="007D3B57">
        <w:rPr>
          <w:rFonts w:ascii="Arial" w:hAnsi="Arial" w:cs="Arial"/>
        </w:rPr>
        <w:t> </w:t>
      </w:r>
    </w:p>
    <w:p w14:paraId="7969EDE5" w14:textId="3E52588F" w:rsidR="007650A6" w:rsidRPr="00013965" w:rsidRDefault="007D3B57" w:rsidP="00BD156C">
      <w:pPr>
        <w:widowControl w:val="0"/>
        <w:autoSpaceDE w:val="0"/>
        <w:autoSpaceDN w:val="0"/>
        <w:adjustRightInd w:val="0"/>
        <w:spacing w:after="280" w:line="276" w:lineRule="auto"/>
        <w:rPr>
          <w:rFonts w:ascii="Arial" w:hAnsi="Arial" w:cs="Arial"/>
          <w:bCs/>
          <w:szCs w:val="24"/>
        </w:rPr>
      </w:pPr>
      <w:r w:rsidRPr="007D3B57">
        <w:rPr>
          <w:rFonts w:ascii="Arial" w:hAnsi="Arial" w:cs="Arial"/>
        </w:rPr>
        <w:t>In the UK, prices have continued to ease back</w:t>
      </w:r>
      <w:r w:rsidR="00BD156C">
        <w:rPr>
          <w:rFonts w:ascii="Arial" w:hAnsi="Arial" w:cs="Arial"/>
        </w:rPr>
        <w:t xml:space="preserve">, due to </w:t>
      </w:r>
      <w:r w:rsidRPr="007D3B57">
        <w:rPr>
          <w:rFonts w:ascii="Arial" w:hAnsi="Arial" w:cs="Arial"/>
        </w:rPr>
        <w:t xml:space="preserve">a slightly weaker </w:t>
      </w:r>
      <w:r w:rsidR="00BD156C">
        <w:rPr>
          <w:rFonts w:ascii="Arial" w:hAnsi="Arial" w:cs="Arial"/>
        </w:rPr>
        <w:t>M</w:t>
      </w:r>
      <w:r w:rsidRPr="007D3B57">
        <w:rPr>
          <w:rFonts w:ascii="Arial" w:hAnsi="Arial" w:cs="Arial"/>
        </w:rPr>
        <w:t xml:space="preserve">atif and a firmer </w:t>
      </w:r>
      <w:r w:rsidR="00BD156C">
        <w:rPr>
          <w:rFonts w:ascii="Arial" w:hAnsi="Arial" w:cs="Arial"/>
        </w:rPr>
        <w:t>pound/</w:t>
      </w:r>
      <w:r w:rsidRPr="007D3B57">
        <w:rPr>
          <w:rFonts w:ascii="Arial" w:hAnsi="Arial" w:cs="Arial"/>
        </w:rPr>
        <w:t>euro</w:t>
      </w:r>
      <w:r w:rsidR="00BD156C">
        <w:rPr>
          <w:rFonts w:ascii="Arial" w:hAnsi="Arial" w:cs="Arial"/>
        </w:rPr>
        <w:t xml:space="preserve"> rate</w:t>
      </w:r>
      <w:r w:rsidRPr="007D3B57">
        <w:rPr>
          <w:rFonts w:ascii="Arial" w:hAnsi="Arial" w:cs="Arial"/>
        </w:rPr>
        <w:t>. We are currently around £10</w:t>
      </w:r>
      <w:r w:rsidR="00BD156C">
        <w:rPr>
          <w:rFonts w:ascii="Arial" w:hAnsi="Arial" w:cs="Arial"/>
        </w:rPr>
        <w:t>/</w:t>
      </w:r>
      <w:r w:rsidRPr="007D3B57">
        <w:rPr>
          <w:rFonts w:ascii="Arial" w:hAnsi="Arial" w:cs="Arial"/>
        </w:rPr>
        <w:t>t off the highs. Crushers have taken a more relaxed tone with UK prices un</w:t>
      </w:r>
      <w:r w:rsidR="002E3513">
        <w:rPr>
          <w:rFonts w:ascii="Arial" w:hAnsi="Arial" w:cs="Arial"/>
        </w:rPr>
        <w:t xml:space="preserve">attractive </w:t>
      </w:r>
      <w:r w:rsidRPr="007D3B57">
        <w:rPr>
          <w:rFonts w:ascii="Arial" w:hAnsi="Arial" w:cs="Arial"/>
        </w:rPr>
        <w:t>to margins.</w:t>
      </w:r>
    </w:p>
    <w:p w14:paraId="6FD86F69" w14:textId="5A6ADD49" w:rsidR="007650A6" w:rsidRPr="00013965" w:rsidRDefault="007650A6" w:rsidP="007650A6">
      <w:pPr>
        <w:spacing w:line="276" w:lineRule="auto"/>
        <w:rPr>
          <w:rFonts w:ascii="Arial" w:hAnsi="Arial" w:cs="Arial"/>
          <w:bCs/>
          <w:szCs w:val="24"/>
        </w:rPr>
      </w:pPr>
      <w:r w:rsidRPr="00013965">
        <w:rPr>
          <w:rFonts w:ascii="Arial" w:hAnsi="Arial" w:cs="Arial"/>
          <w:bCs/>
          <w:szCs w:val="24"/>
        </w:rPr>
        <w:t xml:space="preserve">(COPY ENDS </w:t>
      </w:r>
      <w:r w:rsidR="00BD156C">
        <w:rPr>
          <w:rFonts w:ascii="Arial" w:hAnsi="Arial" w:cs="Arial"/>
          <w:bCs/>
          <w:szCs w:val="24"/>
        </w:rPr>
        <w:t>122</w:t>
      </w:r>
      <w:r w:rsidRPr="00013965">
        <w:rPr>
          <w:rFonts w:ascii="Arial" w:hAnsi="Arial" w:cs="Arial"/>
          <w:bCs/>
          <w:szCs w:val="24"/>
        </w:rPr>
        <w:t xml:space="preserve"> WORDS)</w:t>
      </w:r>
    </w:p>
    <w:p w14:paraId="5D370DD9" w14:textId="77777777" w:rsidR="007650A6" w:rsidRDefault="007650A6" w:rsidP="007650A6">
      <w:pPr>
        <w:rPr>
          <w:rFonts w:ascii="Arial" w:hAnsi="Arial" w:cs="Arial"/>
          <w:b/>
          <w:bCs/>
          <w:u w:val="single"/>
        </w:rPr>
      </w:pPr>
    </w:p>
    <w:p w14:paraId="241B1DAB" w14:textId="77777777" w:rsidR="007650A6" w:rsidRPr="0061460D" w:rsidRDefault="007650A6" w:rsidP="007650A6">
      <w:pPr>
        <w:rPr>
          <w:rFonts w:ascii="Arial" w:hAnsi="Arial" w:cs="Arial"/>
          <w:b/>
          <w:bCs/>
          <w:u w:val="single"/>
        </w:rPr>
      </w:pPr>
    </w:p>
    <w:p w14:paraId="3F4DE8CF" w14:textId="628B1D8E"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7650A6">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7650A6">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7650A6">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2E3513"/>
    <w:rsid w:val="0045714B"/>
    <w:rsid w:val="00476FEB"/>
    <w:rsid w:val="0061460D"/>
    <w:rsid w:val="00673F6F"/>
    <w:rsid w:val="007650A6"/>
    <w:rsid w:val="007D3B57"/>
    <w:rsid w:val="0096161F"/>
    <w:rsid w:val="00A65B0F"/>
    <w:rsid w:val="00B938BD"/>
    <w:rsid w:val="00BD156C"/>
    <w:rsid w:val="00C21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4571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714B"/>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681</Words>
  <Characters>3882</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4554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2016-11-17T14:47:00Z</dcterms:created>
  <dcterms:modified xsi:type="dcterms:W3CDTF">2016-11-17T17:33:00Z</dcterms:modified>
</cp:coreProperties>
</file>