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426D65E3" w14:textId="77777777" w:rsidR="005236A3" w:rsidRDefault="005236A3" w:rsidP="00D07AF6">
      <w:pPr>
        <w:widowControl w:val="0"/>
        <w:autoSpaceDE w:val="0"/>
        <w:autoSpaceDN w:val="0"/>
        <w:adjustRightInd w:val="0"/>
        <w:spacing w:line="276" w:lineRule="auto"/>
        <w:rPr>
          <w:rFonts w:ascii="Arial" w:hAnsi="Arial" w:cs="Arial"/>
          <w:b/>
          <w:bCs/>
        </w:rPr>
      </w:pPr>
    </w:p>
    <w:p w14:paraId="3E410AFF" w14:textId="5E25EEE5" w:rsidR="007650A6" w:rsidRPr="00C405FF" w:rsidRDefault="007650A6" w:rsidP="00D07AF6">
      <w:pPr>
        <w:widowControl w:val="0"/>
        <w:autoSpaceDE w:val="0"/>
        <w:autoSpaceDN w:val="0"/>
        <w:adjustRightInd w:val="0"/>
        <w:spacing w:line="276" w:lineRule="auto"/>
        <w:rPr>
          <w:rFonts w:ascii="Arial" w:hAnsi="Arial" w:cs="Arial"/>
          <w:b/>
          <w:bCs/>
        </w:rPr>
      </w:pPr>
      <w:r>
        <w:rPr>
          <w:rFonts w:ascii="Arial" w:hAnsi="Arial" w:cs="Arial"/>
          <w:b/>
          <w:bCs/>
        </w:rPr>
        <w:t xml:space="preserve">Immediate – </w:t>
      </w:r>
      <w:r w:rsidR="00D07AF6">
        <w:rPr>
          <w:rFonts w:ascii="Arial" w:hAnsi="Arial" w:cs="Arial"/>
          <w:b/>
          <w:bCs/>
        </w:rPr>
        <w:t xml:space="preserve">27 May </w:t>
      </w:r>
      <w:r>
        <w:rPr>
          <w:rFonts w:ascii="Arial" w:hAnsi="Arial" w:cs="Arial"/>
          <w:b/>
          <w:bCs/>
        </w:rPr>
        <w:t>2016</w:t>
      </w:r>
    </w:p>
    <w:p w14:paraId="604FB3E6" w14:textId="77777777" w:rsidR="007650A6" w:rsidRPr="00C405FF" w:rsidRDefault="007650A6" w:rsidP="00D07AF6">
      <w:pPr>
        <w:widowControl w:val="0"/>
        <w:autoSpaceDE w:val="0"/>
        <w:autoSpaceDN w:val="0"/>
        <w:adjustRightInd w:val="0"/>
        <w:spacing w:line="276" w:lineRule="auto"/>
        <w:rPr>
          <w:rFonts w:ascii="Arial" w:hAnsi="Arial" w:cs="Arial"/>
          <w:b/>
          <w:bCs/>
        </w:rPr>
      </w:pPr>
    </w:p>
    <w:p w14:paraId="6CB56CFF" w14:textId="77777777" w:rsidR="007650A6" w:rsidRDefault="007650A6" w:rsidP="00D07AF6">
      <w:pPr>
        <w:widowControl w:val="0"/>
        <w:autoSpaceDE w:val="0"/>
        <w:autoSpaceDN w:val="0"/>
        <w:adjustRightInd w:val="0"/>
        <w:spacing w:line="276" w:lineRule="auto"/>
        <w:rPr>
          <w:rFonts w:ascii="Arial" w:hAnsi="Arial" w:cs="Arial"/>
          <w:b/>
          <w:bCs/>
        </w:rPr>
      </w:pPr>
    </w:p>
    <w:p w14:paraId="1D8FDBC5" w14:textId="77777777" w:rsidR="00D07AF6" w:rsidRDefault="007650A6" w:rsidP="00D07AF6">
      <w:pPr>
        <w:widowControl w:val="0"/>
        <w:autoSpaceDE w:val="0"/>
        <w:autoSpaceDN w:val="0"/>
        <w:adjustRightInd w:val="0"/>
        <w:spacing w:line="276" w:lineRule="auto"/>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0E323786" w14:textId="77777777" w:rsidR="00D07AF6" w:rsidRDefault="00D07AF6" w:rsidP="00D07AF6">
      <w:pPr>
        <w:widowControl w:val="0"/>
        <w:autoSpaceDE w:val="0"/>
        <w:autoSpaceDN w:val="0"/>
        <w:adjustRightInd w:val="0"/>
        <w:spacing w:line="276" w:lineRule="auto"/>
        <w:rPr>
          <w:rFonts w:ascii="Arial" w:hAnsi="Arial" w:cs="Arial"/>
          <w:b/>
          <w:bCs/>
        </w:rPr>
      </w:pPr>
    </w:p>
    <w:p w14:paraId="15F87898" w14:textId="01860382" w:rsidR="00D07AF6" w:rsidRDefault="00D07AF6" w:rsidP="00D07AF6">
      <w:pPr>
        <w:widowControl w:val="0"/>
        <w:autoSpaceDE w:val="0"/>
        <w:autoSpaceDN w:val="0"/>
        <w:adjustRightInd w:val="0"/>
        <w:spacing w:line="276" w:lineRule="auto"/>
        <w:rPr>
          <w:rFonts w:ascii="Arial" w:hAnsi="Arial" w:cs="Arial"/>
          <w:szCs w:val="24"/>
        </w:rPr>
      </w:pPr>
      <w:r w:rsidRPr="00D07AF6">
        <w:rPr>
          <w:rFonts w:ascii="Arial" w:hAnsi="Arial" w:cs="Arial"/>
          <w:szCs w:val="24"/>
        </w:rPr>
        <w:t xml:space="preserve">Despite firmer corn and soy markets, US wheat has fallen $5/t over the past week. A combination of weak US export sales/inspections, strong </w:t>
      </w:r>
      <w:r w:rsidR="005236A3">
        <w:rPr>
          <w:rFonts w:ascii="Arial" w:hAnsi="Arial" w:cs="Arial"/>
          <w:szCs w:val="24"/>
        </w:rPr>
        <w:t xml:space="preserve">crop ratings for </w:t>
      </w:r>
      <w:r w:rsidRPr="00D07AF6">
        <w:rPr>
          <w:rFonts w:ascii="Arial" w:hAnsi="Arial" w:cs="Arial"/>
          <w:szCs w:val="24"/>
        </w:rPr>
        <w:t xml:space="preserve">US winter </w:t>
      </w:r>
      <w:r w:rsidR="005236A3">
        <w:rPr>
          <w:rFonts w:ascii="Arial" w:hAnsi="Arial" w:cs="Arial"/>
          <w:szCs w:val="24"/>
        </w:rPr>
        <w:t xml:space="preserve">wheat and </w:t>
      </w:r>
      <w:r w:rsidRPr="00D07AF6">
        <w:rPr>
          <w:rFonts w:ascii="Arial" w:hAnsi="Arial" w:cs="Arial"/>
          <w:szCs w:val="24"/>
        </w:rPr>
        <w:t>initial</w:t>
      </w:r>
      <w:r w:rsidR="00DE7FF5">
        <w:rPr>
          <w:rFonts w:ascii="Arial" w:hAnsi="Arial" w:cs="Arial"/>
          <w:szCs w:val="24"/>
        </w:rPr>
        <w:t>ly</w:t>
      </w:r>
      <w:r w:rsidR="005236A3">
        <w:rPr>
          <w:rFonts w:ascii="Arial" w:hAnsi="Arial" w:cs="Arial"/>
          <w:szCs w:val="24"/>
        </w:rPr>
        <w:t xml:space="preserve"> for </w:t>
      </w:r>
      <w:r w:rsidRPr="00D07AF6">
        <w:rPr>
          <w:rFonts w:ascii="Arial" w:hAnsi="Arial" w:cs="Arial"/>
          <w:szCs w:val="24"/>
        </w:rPr>
        <w:t xml:space="preserve">spring wheat </w:t>
      </w:r>
      <w:r w:rsidR="005236A3">
        <w:rPr>
          <w:rFonts w:ascii="Arial" w:hAnsi="Arial" w:cs="Arial"/>
          <w:szCs w:val="24"/>
        </w:rPr>
        <w:t xml:space="preserve">as well as </w:t>
      </w:r>
      <w:r w:rsidRPr="00D07AF6">
        <w:rPr>
          <w:rFonts w:ascii="Arial" w:hAnsi="Arial" w:cs="Arial"/>
          <w:szCs w:val="24"/>
        </w:rPr>
        <w:t>an improved weather</w:t>
      </w:r>
      <w:r w:rsidR="005236A3">
        <w:rPr>
          <w:rFonts w:ascii="Arial" w:hAnsi="Arial" w:cs="Arial"/>
          <w:szCs w:val="24"/>
        </w:rPr>
        <w:t>-</w:t>
      </w:r>
      <w:r w:rsidRPr="00D07AF6">
        <w:rPr>
          <w:rFonts w:ascii="Arial" w:hAnsi="Arial" w:cs="Arial"/>
          <w:szCs w:val="24"/>
        </w:rPr>
        <w:t>related production outlook for most of the northern hemisphere</w:t>
      </w:r>
      <w:r w:rsidR="005236A3">
        <w:rPr>
          <w:rFonts w:ascii="Arial" w:hAnsi="Arial" w:cs="Arial"/>
          <w:szCs w:val="24"/>
        </w:rPr>
        <w:t xml:space="preserve"> is </w:t>
      </w:r>
      <w:r w:rsidRPr="00D07AF6">
        <w:rPr>
          <w:rFonts w:ascii="Arial" w:hAnsi="Arial" w:cs="Arial"/>
          <w:szCs w:val="24"/>
        </w:rPr>
        <w:t>keep</w:t>
      </w:r>
      <w:r w:rsidR="005236A3">
        <w:rPr>
          <w:rFonts w:ascii="Arial" w:hAnsi="Arial" w:cs="Arial"/>
          <w:szCs w:val="24"/>
        </w:rPr>
        <w:t xml:space="preserve">ing </w:t>
      </w:r>
      <w:r w:rsidRPr="00D07AF6">
        <w:rPr>
          <w:rFonts w:ascii="Arial" w:hAnsi="Arial" w:cs="Arial"/>
          <w:szCs w:val="24"/>
        </w:rPr>
        <w:t>wheat prices in check</w:t>
      </w:r>
      <w:r>
        <w:rPr>
          <w:rFonts w:ascii="Arial" w:hAnsi="Arial" w:cs="Arial"/>
          <w:szCs w:val="24"/>
        </w:rPr>
        <w:t>.</w:t>
      </w:r>
    </w:p>
    <w:p w14:paraId="72F7B24B" w14:textId="77777777" w:rsidR="00D07AF6" w:rsidRDefault="00D07AF6" w:rsidP="00D07AF6">
      <w:pPr>
        <w:widowControl w:val="0"/>
        <w:autoSpaceDE w:val="0"/>
        <w:autoSpaceDN w:val="0"/>
        <w:adjustRightInd w:val="0"/>
        <w:spacing w:line="276" w:lineRule="auto"/>
        <w:rPr>
          <w:rFonts w:ascii="Arial" w:hAnsi="Arial" w:cs="Arial"/>
          <w:szCs w:val="24"/>
        </w:rPr>
      </w:pPr>
    </w:p>
    <w:p w14:paraId="2BDF9618" w14:textId="2FBC6D31" w:rsidR="00D07AF6" w:rsidRDefault="00D07AF6" w:rsidP="00D07AF6">
      <w:pPr>
        <w:widowControl w:val="0"/>
        <w:autoSpaceDE w:val="0"/>
        <w:autoSpaceDN w:val="0"/>
        <w:adjustRightInd w:val="0"/>
        <w:spacing w:line="276" w:lineRule="auto"/>
        <w:rPr>
          <w:rFonts w:ascii="Arial" w:hAnsi="Arial" w:cs="Arial"/>
          <w:szCs w:val="24"/>
        </w:rPr>
      </w:pPr>
      <w:r w:rsidRPr="00D07AF6">
        <w:rPr>
          <w:rFonts w:ascii="Arial" w:hAnsi="Arial" w:cs="Arial"/>
          <w:szCs w:val="24"/>
        </w:rPr>
        <w:t xml:space="preserve">EU MATIF prices are unchanged on the week, mildly supported by a weaker euro. The </w:t>
      </w:r>
      <w:r w:rsidR="005236A3">
        <w:rPr>
          <w:rFonts w:ascii="Arial" w:hAnsi="Arial" w:cs="Arial"/>
          <w:szCs w:val="24"/>
        </w:rPr>
        <w:t xml:space="preserve">recent </w:t>
      </w:r>
      <w:r w:rsidRPr="00D07AF6">
        <w:rPr>
          <w:rFonts w:ascii="Arial" w:hAnsi="Arial" w:cs="Arial"/>
          <w:szCs w:val="24"/>
        </w:rPr>
        <w:t xml:space="preserve">strong export pace has seen the cumulative </w:t>
      </w:r>
      <w:r w:rsidR="005236A3">
        <w:rPr>
          <w:rFonts w:ascii="Arial" w:hAnsi="Arial" w:cs="Arial"/>
          <w:szCs w:val="24"/>
        </w:rPr>
        <w:t xml:space="preserve">year-on-year deficit </w:t>
      </w:r>
      <w:r w:rsidRPr="00D07AF6">
        <w:rPr>
          <w:rFonts w:ascii="Arial" w:hAnsi="Arial" w:cs="Arial"/>
          <w:szCs w:val="24"/>
        </w:rPr>
        <w:t xml:space="preserve">narrow to </w:t>
      </w:r>
      <w:r w:rsidR="005236A3">
        <w:rPr>
          <w:rFonts w:ascii="Arial" w:hAnsi="Arial" w:cs="Arial"/>
          <w:szCs w:val="24"/>
        </w:rPr>
        <w:t xml:space="preserve">just </w:t>
      </w:r>
      <w:r w:rsidRPr="00D07AF6">
        <w:rPr>
          <w:rFonts w:ascii="Arial" w:hAnsi="Arial" w:cs="Arial"/>
          <w:szCs w:val="24"/>
        </w:rPr>
        <w:t xml:space="preserve">5%, </w:t>
      </w:r>
      <w:r w:rsidR="005236A3">
        <w:rPr>
          <w:rFonts w:ascii="Arial" w:hAnsi="Arial" w:cs="Arial"/>
          <w:szCs w:val="24"/>
        </w:rPr>
        <w:t xml:space="preserve">and the </w:t>
      </w:r>
      <w:r w:rsidRPr="00D07AF6">
        <w:rPr>
          <w:rFonts w:ascii="Arial" w:hAnsi="Arial" w:cs="Arial"/>
          <w:szCs w:val="24"/>
        </w:rPr>
        <w:t xml:space="preserve">continued vessel line-up </w:t>
      </w:r>
      <w:r w:rsidR="005236A3">
        <w:rPr>
          <w:rFonts w:ascii="Arial" w:hAnsi="Arial" w:cs="Arial"/>
          <w:szCs w:val="24"/>
        </w:rPr>
        <w:t xml:space="preserve">is </w:t>
      </w:r>
      <w:r>
        <w:rPr>
          <w:rFonts w:ascii="Arial" w:hAnsi="Arial" w:cs="Arial"/>
          <w:szCs w:val="24"/>
        </w:rPr>
        <w:t>keeping cash values underpinned.</w:t>
      </w:r>
    </w:p>
    <w:p w14:paraId="4B89BB34" w14:textId="77777777" w:rsidR="00D07AF6" w:rsidRDefault="00D07AF6" w:rsidP="00D07AF6">
      <w:pPr>
        <w:widowControl w:val="0"/>
        <w:autoSpaceDE w:val="0"/>
        <w:autoSpaceDN w:val="0"/>
        <w:adjustRightInd w:val="0"/>
        <w:spacing w:line="276" w:lineRule="auto"/>
        <w:rPr>
          <w:rFonts w:ascii="Arial" w:hAnsi="Arial" w:cs="Arial"/>
          <w:szCs w:val="24"/>
        </w:rPr>
      </w:pPr>
    </w:p>
    <w:p w14:paraId="62A3B92A" w14:textId="5AE6CA5A" w:rsidR="00D07AF6" w:rsidRDefault="00D07AF6" w:rsidP="00D07AF6">
      <w:pPr>
        <w:widowControl w:val="0"/>
        <w:autoSpaceDE w:val="0"/>
        <w:autoSpaceDN w:val="0"/>
        <w:adjustRightInd w:val="0"/>
        <w:spacing w:line="276" w:lineRule="auto"/>
        <w:rPr>
          <w:rFonts w:ascii="Arial" w:hAnsi="Arial" w:cs="Arial"/>
          <w:szCs w:val="24"/>
        </w:rPr>
      </w:pPr>
      <w:r w:rsidRPr="00D07AF6">
        <w:rPr>
          <w:rFonts w:ascii="Arial" w:hAnsi="Arial" w:cs="Arial"/>
          <w:szCs w:val="24"/>
        </w:rPr>
        <w:t xml:space="preserve">New crop French ratings have slipped in recent weeks, but are still above average, although conditions continue to slow maize </w:t>
      </w:r>
      <w:r w:rsidR="005236A3">
        <w:rPr>
          <w:rFonts w:ascii="Arial" w:hAnsi="Arial" w:cs="Arial"/>
          <w:szCs w:val="24"/>
        </w:rPr>
        <w:t>drilling</w:t>
      </w:r>
      <w:r w:rsidRPr="00D07AF6">
        <w:rPr>
          <w:rFonts w:ascii="Arial" w:hAnsi="Arial" w:cs="Arial"/>
          <w:szCs w:val="24"/>
        </w:rPr>
        <w:t xml:space="preserve">. Improved weather has seen recent crop estimates soar in the Black </w:t>
      </w:r>
      <w:r w:rsidR="005236A3">
        <w:rPr>
          <w:rFonts w:ascii="Arial" w:hAnsi="Arial" w:cs="Arial"/>
          <w:szCs w:val="24"/>
        </w:rPr>
        <w:t>S</w:t>
      </w:r>
      <w:r w:rsidRPr="00D07AF6">
        <w:rPr>
          <w:rFonts w:ascii="Arial" w:hAnsi="Arial" w:cs="Arial"/>
          <w:szCs w:val="24"/>
        </w:rPr>
        <w:t>ea region, with one consultant placing the Russian grain crop at 107mln t, up from 105mln t last season.</w:t>
      </w:r>
    </w:p>
    <w:p w14:paraId="26642C0D" w14:textId="77777777" w:rsidR="00D07AF6" w:rsidRDefault="00D07AF6" w:rsidP="00D07AF6">
      <w:pPr>
        <w:widowControl w:val="0"/>
        <w:autoSpaceDE w:val="0"/>
        <w:autoSpaceDN w:val="0"/>
        <w:adjustRightInd w:val="0"/>
        <w:spacing w:line="276" w:lineRule="auto"/>
        <w:rPr>
          <w:rFonts w:ascii="Arial" w:hAnsi="Arial" w:cs="Arial"/>
          <w:szCs w:val="24"/>
        </w:rPr>
      </w:pPr>
    </w:p>
    <w:p w14:paraId="35B4C945" w14:textId="31CE199C" w:rsidR="00D07AF6" w:rsidRDefault="00D07AF6" w:rsidP="00D07AF6">
      <w:pPr>
        <w:widowControl w:val="0"/>
        <w:autoSpaceDE w:val="0"/>
        <w:autoSpaceDN w:val="0"/>
        <w:adjustRightInd w:val="0"/>
        <w:spacing w:line="276" w:lineRule="auto"/>
        <w:rPr>
          <w:rFonts w:ascii="Arial" w:hAnsi="Arial" w:cs="Arial"/>
          <w:szCs w:val="24"/>
        </w:rPr>
      </w:pPr>
      <w:r w:rsidRPr="00D07AF6">
        <w:rPr>
          <w:rFonts w:ascii="Arial" w:hAnsi="Arial" w:cs="Arial"/>
          <w:szCs w:val="24"/>
        </w:rPr>
        <w:t>UK LIFFE prices are down £1.50 on the week, as sterling strengthens on a less likely B</w:t>
      </w:r>
      <w:r w:rsidR="002C093F">
        <w:rPr>
          <w:rFonts w:ascii="Arial" w:hAnsi="Arial" w:cs="Arial"/>
          <w:szCs w:val="24"/>
        </w:rPr>
        <w:t xml:space="preserve">rexit </w:t>
      </w:r>
      <w:r w:rsidRPr="00D07AF6">
        <w:rPr>
          <w:rFonts w:ascii="Arial" w:hAnsi="Arial" w:cs="Arial"/>
          <w:szCs w:val="24"/>
        </w:rPr>
        <w:t>vote. DEFRA</w:t>
      </w:r>
      <w:r w:rsidR="005236A3">
        <w:rPr>
          <w:rFonts w:ascii="Arial" w:hAnsi="Arial" w:cs="Arial"/>
          <w:szCs w:val="24"/>
        </w:rPr>
        <w:t xml:space="preserve">’s </w:t>
      </w:r>
      <w:r w:rsidRPr="00D07AF6">
        <w:rPr>
          <w:rFonts w:ascii="Arial" w:hAnsi="Arial" w:cs="Arial"/>
          <w:szCs w:val="24"/>
        </w:rPr>
        <w:t xml:space="preserve">recent S&amp;D estimate </w:t>
      </w:r>
      <w:r w:rsidR="005236A3">
        <w:rPr>
          <w:rFonts w:ascii="Arial" w:hAnsi="Arial" w:cs="Arial"/>
          <w:szCs w:val="24"/>
        </w:rPr>
        <w:t xml:space="preserve">puts </w:t>
      </w:r>
      <w:r w:rsidRPr="00D07AF6">
        <w:rPr>
          <w:rFonts w:ascii="Arial" w:hAnsi="Arial" w:cs="Arial"/>
          <w:szCs w:val="24"/>
        </w:rPr>
        <w:t xml:space="preserve">exports at 2.75mln t, pushed higher by the recent surge in UK shipments. </w:t>
      </w:r>
      <w:r w:rsidR="005236A3">
        <w:rPr>
          <w:rFonts w:ascii="Arial" w:hAnsi="Arial" w:cs="Arial"/>
          <w:szCs w:val="24"/>
        </w:rPr>
        <w:t xml:space="preserve">That would leave </w:t>
      </w:r>
      <w:r>
        <w:rPr>
          <w:rFonts w:ascii="Arial" w:hAnsi="Arial" w:cs="Arial"/>
          <w:szCs w:val="24"/>
        </w:rPr>
        <w:t>ending</w:t>
      </w:r>
      <w:r w:rsidR="005236A3">
        <w:rPr>
          <w:rFonts w:ascii="Arial" w:hAnsi="Arial" w:cs="Arial"/>
          <w:szCs w:val="24"/>
        </w:rPr>
        <w:t xml:space="preserve"> </w:t>
      </w:r>
      <w:r>
        <w:rPr>
          <w:rFonts w:ascii="Arial" w:hAnsi="Arial" w:cs="Arial"/>
          <w:szCs w:val="24"/>
        </w:rPr>
        <w:t>stocks at 2.5mln t.</w:t>
      </w:r>
    </w:p>
    <w:p w14:paraId="7BE80FE9" w14:textId="77777777" w:rsidR="00D07AF6" w:rsidRDefault="00D07AF6" w:rsidP="00D07AF6">
      <w:pPr>
        <w:widowControl w:val="0"/>
        <w:autoSpaceDE w:val="0"/>
        <w:autoSpaceDN w:val="0"/>
        <w:adjustRightInd w:val="0"/>
        <w:spacing w:line="276" w:lineRule="auto"/>
        <w:rPr>
          <w:rFonts w:ascii="Arial" w:hAnsi="Arial" w:cs="Arial"/>
          <w:szCs w:val="24"/>
        </w:rPr>
      </w:pPr>
    </w:p>
    <w:p w14:paraId="6CF194A6" w14:textId="1669292F" w:rsidR="00D07AF6" w:rsidRDefault="00D07AF6" w:rsidP="00D07AF6">
      <w:pPr>
        <w:widowControl w:val="0"/>
        <w:autoSpaceDE w:val="0"/>
        <w:autoSpaceDN w:val="0"/>
        <w:adjustRightInd w:val="0"/>
        <w:spacing w:line="276" w:lineRule="auto"/>
        <w:rPr>
          <w:rFonts w:ascii="Arial" w:hAnsi="Arial" w:cs="Arial"/>
          <w:szCs w:val="24"/>
        </w:rPr>
      </w:pPr>
      <w:r w:rsidRPr="00D07AF6">
        <w:rPr>
          <w:rFonts w:ascii="Arial" w:hAnsi="Arial" w:cs="Arial"/>
          <w:szCs w:val="24"/>
        </w:rPr>
        <w:t xml:space="preserve">It remains tough to get bullish to wheat on its own merits. Black </w:t>
      </w:r>
      <w:r w:rsidR="005236A3">
        <w:rPr>
          <w:rFonts w:ascii="Arial" w:hAnsi="Arial" w:cs="Arial"/>
          <w:szCs w:val="24"/>
        </w:rPr>
        <w:t>S</w:t>
      </w:r>
      <w:r w:rsidRPr="00D07AF6">
        <w:rPr>
          <w:rFonts w:ascii="Arial" w:hAnsi="Arial" w:cs="Arial"/>
          <w:szCs w:val="24"/>
        </w:rPr>
        <w:t xml:space="preserve">ea crops will </w:t>
      </w:r>
      <w:r w:rsidR="005236A3">
        <w:rPr>
          <w:rFonts w:ascii="Arial" w:hAnsi="Arial" w:cs="Arial"/>
          <w:szCs w:val="24"/>
        </w:rPr>
        <w:t xml:space="preserve">probably </w:t>
      </w:r>
      <w:r w:rsidRPr="00D07AF6">
        <w:rPr>
          <w:rFonts w:ascii="Arial" w:hAnsi="Arial" w:cs="Arial"/>
          <w:szCs w:val="24"/>
        </w:rPr>
        <w:t>exceed last year, as might EU</w:t>
      </w:r>
      <w:r w:rsidR="005236A3">
        <w:rPr>
          <w:rFonts w:ascii="Arial" w:hAnsi="Arial" w:cs="Arial"/>
          <w:szCs w:val="24"/>
        </w:rPr>
        <w:t xml:space="preserve"> output. W</w:t>
      </w:r>
      <w:r w:rsidRPr="00D07AF6">
        <w:rPr>
          <w:rFonts w:ascii="Arial" w:hAnsi="Arial" w:cs="Arial"/>
          <w:szCs w:val="24"/>
        </w:rPr>
        <w:t>ith current prospects pointing to a near-record US yield, final production numbers co</w:t>
      </w:r>
      <w:r>
        <w:rPr>
          <w:rFonts w:ascii="Arial" w:hAnsi="Arial" w:cs="Arial"/>
          <w:szCs w:val="24"/>
        </w:rPr>
        <w:t>uld negate the reduced acreage.</w:t>
      </w:r>
    </w:p>
    <w:p w14:paraId="627F15BD" w14:textId="77777777" w:rsidR="00D07AF6" w:rsidRDefault="00D07AF6" w:rsidP="00D07AF6">
      <w:pPr>
        <w:widowControl w:val="0"/>
        <w:autoSpaceDE w:val="0"/>
        <w:autoSpaceDN w:val="0"/>
        <w:adjustRightInd w:val="0"/>
        <w:spacing w:line="276" w:lineRule="auto"/>
        <w:rPr>
          <w:rFonts w:ascii="Arial" w:hAnsi="Arial" w:cs="Arial"/>
          <w:szCs w:val="24"/>
        </w:rPr>
      </w:pPr>
    </w:p>
    <w:p w14:paraId="2A89DC2D" w14:textId="5B5DAD97" w:rsidR="00D07AF6" w:rsidRPr="00D07AF6" w:rsidRDefault="00D07AF6" w:rsidP="00D07AF6">
      <w:pPr>
        <w:widowControl w:val="0"/>
        <w:autoSpaceDE w:val="0"/>
        <w:autoSpaceDN w:val="0"/>
        <w:adjustRightInd w:val="0"/>
        <w:spacing w:line="276" w:lineRule="auto"/>
        <w:rPr>
          <w:rFonts w:ascii="Arial" w:hAnsi="Arial" w:cs="Arial"/>
          <w:b/>
          <w:bCs/>
        </w:rPr>
      </w:pPr>
      <w:r w:rsidRPr="00D07AF6">
        <w:rPr>
          <w:rFonts w:ascii="Arial" w:hAnsi="Arial" w:cs="Arial"/>
          <w:szCs w:val="24"/>
        </w:rPr>
        <w:t xml:space="preserve">As we head into the traditional weak harvest period the world is carrying record </w:t>
      </w:r>
      <w:r w:rsidRPr="00D07AF6">
        <w:rPr>
          <w:rFonts w:ascii="Arial" w:hAnsi="Arial" w:cs="Arial"/>
          <w:szCs w:val="24"/>
        </w:rPr>
        <w:lastRenderedPageBreak/>
        <w:t>levels of stocks</w:t>
      </w:r>
      <w:r w:rsidR="005236A3">
        <w:rPr>
          <w:rFonts w:ascii="Arial" w:hAnsi="Arial" w:cs="Arial"/>
          <w:szCs w:val="24"/>
        </w:rPr>
        <w:t>. I</w:t>
      </w:r>
      <w:r w:rsidRPr="00D07AF6">
        <w:rPr>
          <w:rFonts w:ascii="Arial" w:hAnsi="Arial" w:cs="Arial"/>
          <w:szCs w:val="24"/>
        </w:rPr>
        <w:t>f we don’t see a significant crop problem prior to harvest</w:t>
      </w:r>
      <w:r w:rsidR="005236A3">
        <w:rPr>
          <w:rFonts w:ascii="Arial" w:hAnsi="Arial" w:cs="Arial"/>
          <w:szCs w:val="24"/>
        </w:rPr>
        <w:t>,</w:t>
      </w:r>
      <w:r w:rsidRPr="00D07AF6">
        <w:rPr>
          <w:rFonts w:ascii="Arial" w:hAnsi="Arial" w:cs="Arial"/>
          <w:szCs w:val="24"/>
        </w:rPr>
        <w:t xml:space="preserve"> we expect to see physical markets continue to weaken. </w:t>
      </w:r>
    </w:p>
    <w:p w14:paraId="1B1FE086" w14:textId="77777777" w:rsidR="007650A6" w:rsidRPr="00013965" w:rsidRDefault="007650A6" w:rsidP="00D07AF6">
      <w:pPr>
        <w:widowControl w:val="0"/>
        <w:autoSpaceDE w:val="0"/>
        <w:autoSpaceDN w:val="0"/>
        <w:adjustRightInd w:val="0"/>
        <w:spacing w:line="276" w:lineRule="auto"/>
        <w:rPr>
          <w:rFonts w:ascii="Arial" w:eastAsia="Times New Roman" w:hAnsi="Arial" w:cs="Arial"/>
          <w:szCs w:val="24"/>
        </w:rPr>
      </w:pPr>
    </w:p>
    <w:p w14:paraId="30F525FC" w14:textId="34277CEE" w:rsidR="007650A6" w:rsidRPr="00013965" w:rsidRDefault="007650A6" w:rsidP="00D07AF6">
      <w:pPr>
        <w:widowControl w:val="0"/>
        <w:autoSpaceDE w:val="0"/>
        <w:autoSpaceDN w:val="0"/>
        <w:adjustRightInd w:val="0"/>
        <w:spacing w:line="276" w:lineRule="auto"/>
        <w:rPr>
          <w:rFonts w:ascii="Arial" w:eastAsia="Times New Roman" w:hAnsi="Arial" w:cs="Arial"/>
          <w:szCs w:val="24"/>
        </w:rPr>
      </w:pPr>
      <w:r>
        <w:rPr>
          <w:rFonts w:ascii="Arial" w:eastAsia="Times New Roman" w:hAnsi="Arial" w:cs="Arial"/>
          <w:szCs w:val="24"/>
        </w:rPr>
        <w:t xml:space="preserve">(COPY ENDS </w:t>
      </w:r>
      <w:r w:rsidR="005236A3">
        <w:rPr>
          <w:rFonts w:ascii="Arial" w:eastAsia="Times New Roman" w:hAnsi="Arial" w:cs="Arial"/>
          <w:szCs w:val="24"/>
        </w:rPr>
        <w:t>266</w:t>
      </w:r>
      <w:r w:rsidRPr="00013965">
        <w:rPr>
          <w:rFonts w:ascii="Arial" w:eastAsia="Times New Roman" w:hAnsi="Arial" w:cs="Arial"/>
          <w:szCs w:val="24"/>
        </w:rPr>
        <w:t xml:space="preserve"> WORDS)</w:t>
      </w:r>
    </w:p>
    <w:p w14:paraId="47BEFBF4" w14:textId="77777777" w:rsidR="007650A6" w:rsidRPr="00283897" w:rsidRDefault="007650A6" w:rsidP="00D07AF6">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283897" w:rsidRDefault="007650A6" w:rsidP="00D07AF6">
      <w:pPr>
        <w:widowControl w:val="0"/>
        <w:autoSpaceDE w:val="0"/>
        <w:autoSpaceDN w:val="0"/>
        <w:adjustRightInd w:val="0"/>
        <w:spacing w:line="276" w:lineRule="auto"/>
        <w:rPr>
          <w:rFonts w:ascii="Arial" w:eastAsia="Times New Roman" w:hAnsi="Arial" w:cs="Arial"/>
          <w:b/>
          <w:szCs w:val="24"/>
        </w:rPr>
      </w:pPr>
    </w:p>
    <w:p w14:paraId="5B208D7B" w14:textId="77777777" w:rsidR="00D07AF6" w:rsidRDefault="007650A6" w:rsidP="00D07AF6">
      <w:pPr>
        <w:widowControl w:val="0"/>
        <w:autoSpaceDE w:val="0"/>
        <w:autoSpaceDN w:val="0"/>
        <w:adjustRightInd w:val="0"/>
        <w:spacing w:line="276" w:lineRule="auto"/>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644E26E6" w14:textId="77777777" w:rsidR="00D07AF6" w:rsidRDefault="00D07AF6" w:rsidP="00D07AF6">
      <w:pPr>
        <w:widowControl w:val="0"/>
        <w:autoSpaceDE w:val="0"/>
        <w:autoSpaceDN w:val="0"/>
        <w:adjustRightInd w:val="0"/>
        <w:spacing w:line="276" w:lineRule="auto"/>
        <w:rPr>
          <w:rFonts w:ascii="Arial" w:hAnsi="Arial" w:cs="Arial"/>
          <w:b/>
          <w:bCs/>
        </w:rPr>
      </w:pPr>
    </w:p>
    <w:p w14:paraId="0BB40C47" w14:textId="4F742853" w:rsidR="00D07AF6" w:rsidRDefault="00D07AF6" w:rsidP="00D07AF6">
      <w:pPr>
        <w:widowControl w:val="0"/>
        <w:autoSpaceDE w:val="0"/>
        <w:autoSpaceDN w:val="0"/>
        <w:adjustRightInd w:val="0"/>
        <w:spacing w:line="276" w:lineRule="auto"/>
        <w:rPr>
          <w:rFonts w:ascii="Arial" w:hAnsi="Arial" w:cs="Arial"/>
          <w:szCs w:val="24"/>
        </w:rPr>
      </w:pPr>
      <w:r w:rsidRPr="00D07AF6">
        <w:rPr>
          <w:rFonts w:ascii="Arial" w:hAnsi="Arial" w:cs="Arial"/>
          <w:szCs w:val="24"/>
        </w:rPr>
        <w:t>US markets remain volatile</w:t>
      </w:r>
      <w:r w:rsidR="005236A3">
        <w:rPr>
          <w:rFonts w:ascii="Arial" w:hAnsi="Arial" w:cs="Arial"/>
          <w:szCs w:val="24"/>
        </w:rPr>
        <w:t xml:space="preserve">. Meal has </w:t>
      </w:r>
      <w:r w:rsidRPr="00D07AF6">
        <w:rPr>
          <w:rFonts w:ascii="Arial" w:hAnsi="Arial" w:cs="Arial"/>
          <w:szCs w:val="24"/>
        </w:rPr>
        <w:t>surg</w:t>
      </w:r>
      <w:r w:rsidR="005236A3">
        <w:rPr>
          <w:rFonts w:ascii="Arial" w:hAnsi="Arial" w:cs="Arial"/>
          <w:szCs w:val="24"/>
        </w:rPr>
        <w:t>ed</w:t>
      </w:r>
      <w:r w:rsidRPr="00D07AF6">
        <w:rPr>
          <w:rFonts w:ascii="Arial" w:hAnsi="Arial" w:cs="Arial"/>
          <w:szCs w:val="24"/>
        </w:rPr>
        <w:t xml:space="preserve"> to new highs and beans </w:t>
      </w:r>
      <w:r w:rsidR="005236A3">
        <w:rPr>
          <w:rFonts w:ascii="Arial" w:hAnsi="Arial" w:cs="Arial"/>
          <w:szCs w:val="24"/>
        </w:rPr>
        <w:t xml:space="preserve">are </w:t>
      </w:r>
      <w:r w:rsidRPr="00D07AF6">
        <w:rPr>
          <w:rFonts w:ascii="Arial" w:hAnsi="Arial" w:cs="Arial"/>
          <w:szCs w:val="24"/>
        </w:rPr>
        <w:t xml:space="preserve">testing the upper boundaries of </w:t>
      </w:r>
      <w:r w:rsidR="005236A3">
        <w:rPr>
          <w:rFonts w:ascii="Arial" w:hAnsi="Arial" w:cs="Arial"/>
          <w:szCs w:val="24"/>
        </w:rPr>
        <w:t xml:space="preserve">the </w:t>
      </w:r>
      <w:r w:rsidRPr="00D07AF6">
        <w:rPr>
          <w:rFonts w:ascii="Arial" w:hAnsi="Arial" w:cs="Arial"/>
          <w:szCs w:val="24"/>
        </w:rPr>
        <w:t>recent range</w:t>
      </w:r>
      <w:r w:rsidR="005236A3">
        <w:rPr>
          <w:rFonts w:ascii="Arial" w:hAnsi="Arial" w:cs="Arial"/>
          <w:szCs w:val="24"/>
        </w:rPr>
        <w:t>,</w:t>
      </w:r>
      <w:r w:rsidRPr="00D07AF6">
        <w:rPr>
          <w:rFonts w:ascii="Arial" w:hAnsi="Arial" w:cs="Arial"/>
          <w:szCs w:val="24"/>
        </w:rPr>
        <w:t xml:space="preserve"> just below $11 a bushel. We continue to see managed money buying in the oilseeds space</w:t>
      </w:r>
      <w:r w:rsidR="005236A3">
        <w:rPr>
          <w:rFonts w:ascii="Arial" w:hAnsi="Arial" w:cs="Arial"/>
          <w:szCs w:val="24"/>
        </w:rPr>
        <w:t xml:space="preserve">, as well as </w:t>
      </w:r>
      <w:r w:rsidRPr="00D07AF6">
        <w:rPr>
          <w:rFonts w:ascii="Arial" w:hAnsi="Arial" w:cs="Arial"/>
          <w:szCs w:val="24"/>
        </w:rPr>
        <w:t>conflicting fundamental arguments surrounding crush margins and crop damage</w:t>
      </w:r>
      <w:r w:rsidR="005236A3">
        <w:rPr>
          <w:rFonts w:ascii="Arial" w:hAnsi="Arial" w:cs="Arial"/>
          <w:szCs w:val="24"/>
        </w:rPr>
        <w:t xml:space="preserve">. One </w:t>
      </w:r>
      <w:r w:rsidRPr="00D07AF6">
        <w:rPr>
          <w:rFonts w:ascii="Arial" w:hAnsi="Arial" w:cs="Arial"/>
          <w:szCs w:val="24"/>
        </w:rPr>
        <w:t>thing is clear, the trend at present remains up</w:t>
      </w:r>
      <w:r w:rsidR="005236A3">
        <w:rPr>
          <w:rFonts w:ascii="Arial" w:hAnsi="Arial" w:cs="Arial"/>
          <w:szCs w:val="24"/>
        </w:rPr>
        <w:t>wards</w:t>
      </w:r>
      <w:r w:rsidRPr="00D07AF6">
        <w:rPr>
          <w:rFonts w:ascii="Arial" w:hAnsi="Arial" w:cs="Arial"/>
          <w:szCs w:val="24"/>
        </w:rPr>
        <w:t>.</w:t>
      </w:r>
    </w:p>
    <w:p w14:paraId="7D6FB04F" w14:textId="77777777" w:rsidR="00D07AF6" w:rsidRDefault="00D07AF6" w:rsidP="00D07AF6">
      <w:pPr>
        <w:widowControl w:val="0"/>
        <w:autoSpaceDE w:val="0"/>
        <w:autoSpaceDN w:val="0"/>
        <w:adjustRightInd w:val="0"/>
        <w:spacing w:line="276" w:lineRule="auto"/>
        <w:rPr>
          <w:rFonts w:ascii="Arial" w:hAnsi="Arial" w:cs="Arial"/>
          <w:szCs w:val="24"/>
        </w:rPr>
      </w:pPr>
    </w:p>
    <w:p w14:paraId="26CADBB3" w14:textId="68662DB6" w:rsidR="00D07AF6" w:rsidRDefault="00D07AF6" w:rsidP="00D07AF6">
      <w:pPr>
        <w:widowControl w:val="0"/>
        <w:autoSpaceDE w:val="0"/>
        <w:autoSpaceDN w:val="0"/>
        <w:adjustRightInd w:val="0"/>
        <w:spacing w:line="276" w:lineRule="auto"/>
        <w:rPr>
          <w:rFonts w:ascii="Arial" w:hAnsi="Arial" w:cs="Arial"/>
          <w:szCs w:val="24"/>
        </w:rPr>
      </w:pPr>
      <w:r w:rsidRPr="00D07AF6">
        <w:rPr>
          <w:rFonts w:ascii="Arial" w:hAnsi="Arial" w:cs="Arial"/>
          <w:szCs w:val="24"/>
        </w:rPr>
        <w:t xml:space="preserve">EU rapeseed </w:t>
      </w:r>
      <w:r w:rsidR="005236A3">
        <w:rPr>
          <w:rFonts w:ascii="Arial" w:hAnsi="Arial" w:cs="Arial"/>
          <w:szCs w:val="24"/>
        </w:rPr>
        <w:t>A</w:t>
      </w:r>
      <w:r w:rsidRPr="00D07AF6">
        <w:rPr>
          <w:rFonts w:ascii="Arial" w:hAnsi="Arial" w:cs="Arial"/>
          <w:szCs w:val="24"/>
        </w:rPr>
        <w:t>ugust futures were able to push to the</w:t>
      </w:r>
      <w:r w:rsidR="005236A3">
        <w:rPr>
          <w:rFonts w:ascii="Arial" w:hAnsi="Arial" w:cs="Arial"/>
          <w:szCs w:val="24"/>
        </w:rPr>
        <w:t>ir</w:t>
      </w:r>
      <w:r w:rsidRPr="00D07AF6">
        <w:rPr>
          <w:rFonts w:ascii="Arial" w:hAnsi="Arial" w:cs="Arial"/>
          <w:szCs w:val="24"/>
        </w:rPr>
        <w:t xml:space="preserve"> highest level this year</w:t>
      </w:r>
      <w:r w:rsidR="005236A3">
        <w:rPr>
          <w:rFonts w:ascii="Arial" w:hAnsi="Arial" w:cs="Arial"/>
          <w:szCs w:val="24"/>
        </w:rPr>
        <w:t xml:space="preserve">, thanks to </w:t>
      </w:r>
      <w:r w:rsidRPr="00D07AF6">
        <w:rPr>
          <w:rFonts w:ascii="Arial" w:hAnsi="Arial" w:cs="Arial"/>
          <w:szCs w:val="24"/>
        </w:rPr>
        <w:t>positive sentiment from soybeans</w:t>
      </w:r>
      <w:r w:rsidR="005236A3">
        <w:rPr>
          <w:rFonts w:ascii="Arial" w:hAnsi="Arial" w:cs="Arial"/>
          <w:szCs w:val="24"/>
        </w:rPr>
        <w:t>. I</w:t>
      </w:r>
      <w:r w:rsidRPr="00D07AF6">
        <w:rPr>
          <w:rFonts w:ascii="Arial" w:hAnsi="Arial" w:cs="Arial"/>
          <w:szCs w:val="24"/>
        </w:rPr>
        <w:t>nterestingly</w:t>
      </w:r>
      <w:r w:rsidR="005236A3">
        <w:rPr>
          <w:rFonts w:ascii="Arial" w:hAnsi="Arial" w:cs="Arial"/>
          <w:szCs w:val="24"/>
        </w:rPr>
        <w:t>,</w:t>
      </w:r>
      <w:r w:rsidRPr="00D07AF6">
        <w:rPr>
          <w:rFonts w:ascii="Arial" w:hAnsi="Arial" w:cs="Arial"/>
          <w:szCs w:val="24"/>
        </w:rPr>
        <w:t xml:space="preserve"> crushers remain fairly relaxed with margi</w:t>
      </w:r>
      <w:r>
        <w:rPr>
          <w:rFonts w:ascii="Arial" w:hAnsi="Arial" w:cs="Arial"/>
          <w:szCs w:val="24"/>
        </w:rPr>
        <w:t>ns not particularly attractive.</w:t>
      </w:r>
    </w:p>
    <w:p w14:paraId="7506FF84" w14:textId="77777777" w:rsidR="00D07AF6" w:rsidRDefault="00D07AF6" w:rsidP="00D07AF6">
      <w:pPr>
        <w:widowControl w:val="0"/>
        <w:autoSpaceDE w:val="0"/>
        <w:autoSpaceDN w:val="0"/>
        <w:adjustRightInd w:val="0"/>
        <w:spacing w:line="276" w:lineRule="auto"/>
        <w:rPr>
          <w:rFonts w:ascii="Arial" w:hAnsi="Arial" w:cs="Arial"/>
          <w:szCs w:val="24"/>
        </w:rPr>
      </w:pPr>
    </w:p>
    <w:p w14:paraId="60C29F8B" w14:textId="40ECE6B6" w:rsidR="008B72D3" w:rsidRPr="00D07AF6" w:rsidRDefault="00D07AF6" w:rsidP="00D07AF6">
      <w:pPr>
        <w:widowControl w:val="0"/>
        <w:autoSpaceDE w:val="0"/>
        <w:autoSpaceDN w:val="0"/>
        <w:adjustRightInd w:val="0"/>
        <w:spacing w:line="276" w:lineRule="auto"/>
        <w:rPr>
          <w:rFonts w:ascii="Arial" w:hAnsi="Arial" w:cs="Arial"/>
          <w:b/>
          <w:bCs/>
          <w:szCs w:val="24"/>
        </w:rPr>
      </w:pPr>
      <w:r w:rsidRPr="00D07AF6">
        <w:rPr>
          <w:rFonts w:ascii="Arial" w:hAnsi="Arial" w:cs="Arial"/>
          <w:szCs w:val="24"/>
        </w:rPr>
        <w:t>UK prices ha</w:t>
      </w:r>
      <w:r w:rsidR="005236A3">
        <w:rPr>
          <w:rFonts w:ascii="Arial" w:hAnsi="Arial" w:cs="Arial"/>
          <w:szCs w:val="24"/>
        </w:rPr>
        <w:t>ve</w:t>
      </w:r>
      <w:r w:rsidRPr="00D07AF6">
        <w:rPr>
          <w:rFonts w:ascii="Arial" w:hAnsi="Arial" w:cs="Arial"/>
          <w:szCs w:val="24"/>
        </w:rPr>
        <w:t xml:space="preserve"> </w:t>
      </w:r>
      <w:r w:rsidR="005236A3">
        <w:rPr>
          <w:rFonts w:ascii="Arial" w:hAnsi="Arial" w:cs="Arial"/>
          <w:szCs w:val="24"/>
        </w:rPr>
        <w:t xml:space="preserve">eased back </w:t>
      </w:r>
      <w:r w:rsidRPr="00D07AF6">
        <w:rPr>
          <w:rFonts w:ascii="Arial" w:hAnsi="Arial" w:cs="Arial"/>
          <w:szCs w:val="24"/>
        </w:rPr>
        <w:t xml:space="preserve">on the week </w:t>
      </w:r>
      <w:r w:rsidR="005236A3">
        <w:rPr>
          <w:rFonts w:ascii="Arial" w:hAnsi="Arial" w:cs="Arial"/>
          <w:szCs w:val="24"/>
        </w:rPr>
        <w:t xml:space="preserve">despite </w:t>
      </w:r>
      <w:r w:rsidRPr="00D07AF6">
        <w:rPr>
          <w:rFonts w:ascii="Arial" w:hAnsi="Arial" w:cs="Arial"/>
          <w:szCs w:val="24"/>
        </w:rPr>
        <w:t>the rising MATIF</w:t>
      </w:r>
      <w:r w:rsidR="005236A3">
        <w:rPr>
          <w:rFonts w:ascii="Arial" w:hAnsi="Arial" w:cs="Arial"/>
          <w:szCs w:val="24"/>
        </w:rPr>
        <w:t xml:space="preserve">. This is </w:t>
      </w:r>
      <w:r w:rsidRPr="00D07AF6">
        <w:rPr>
          <w:rFonts w:ascii="Arial" w:hAnsi="Arial" w:cs="Arial"/>
          <w:szCs w:val="24"/>
        </w:rPr>
        <w:t xml:space="preserve">due to the strength of sterling </w:t>
      </w:r>
      <w:r w:rsidR="005236A3">
        <w:rPr>
          <w:rFonts w:ascii="Arial" w:hAnsi="Arial" w:cs="Arial"/>
          <w:szCs w:val="24"/>
        </w:rPr>
        <w:t>ag</w:t>
      </w:r>
      <w:r w:rsidR="008B72D3">
        <w:rPr>
          <w:rFonts w:ascii="Arial" w:hAnsi="Arial" w:cs="Arial"/>
          <w:szCs w:val="24"/>
        </w:rPr>
        <w:t>a</w:t>
      </w:r>
      <w:r w:rsidR="005236A3">
        <w:rPr>
          <w:rFonts w:ascii="Arial" w:hAnsi="Arial" w:cs="Arial"/>
          <w:szCs w:val="24"/>
        </w:rPr>
        <w:t>inst the euro</w:t>
      </w:r>
      <w:r w:rsidRPr="00D07AF6">
        <w:rPr>
          <w:rFonts w:ascii="Arial" w:hAnsi="Arial" w:cs="Arial"/>
          <w:szCs w:val="24"/>
        </w:rPr>
        <w:t xml:space="preserve">. The longer term </w:t>
      </w:r>
      <w:r w:rsidR="005236A3">
        <w:rPr>
          <w:rFonts w:ascii="Arial" w:hAnsi="Arial" w:cs="Arial"/>
          <w:szCs w:val="24"/>
        </w:rPr>
        <w:t xml:space="preserve">exchange rate </w:t>
      </w:r>
      <w:r w:rsidRPr="00D07AF6">
        <w:rPr>
          <w:rFonts w:ascii="Arial" w:hAnsi="Arial" w:cs="Arial"/>
          <w:szCs w:val="24"/>
        </w:rPr>
        <w:t>bear market could well be resuming</w:t>
      </w:r>
      <w:r w:rsidR="005236A3">
        <w:rPr>
          <w:rFonts w:ascii="Arial" w:hAnsi="Arial" w:cs="Arial"/>
          <w:szCs w:val="24"/>
        </w:rPr>
        <w:t>,</w:t>
      </w:r>
      <w:r w:rsidRPr="00D07AF6">
        <w:rPr>
          <w:rFonts w:ascii="Arial" w:hAnsi="Arial" w:cs="Arial"/>
          <w:szCs w:val="24"/>
        </w:rPr>
        <w:t xml:space="preserve"> with the three</w:t>
      </w:r>
      <w:r w:rsidR="005236A3">
        <w:rPr>
          <w:rFonts w:ascii="Arial" w:hAnsi="Arial" w:cs="Arial"/>
          <w:szCs w:val="24"/>
        </w:rPr>
        <w:t>-</w:t>
      </w:r>
      <w:r w:rsidRPr="00D07AF6">
        <w:rPr>
          <w:rFonts w:ascii="Arial" w:hAnsi="Arial" w:cs="Arial"/>
          <w:szCs w:val="24"/>
        </w:rPr>
        <w:t xml:space="preserve">month rise </w:t>
      </w:r>
      <w:r w:rsidR="005236A3">
        <w:rPr>
          <w:rFonts w:ascii="Arial" w:hAnsi="Arial" w:cs="Arial"/>
          <w:szCs w:val="24"/>
        </w:rPr>
        <w:t>(</w:t>
      </w:r>
      <w:r w:rsidRPr="00D07AF6">
        <w:rPr>
          <w:rFonts w:ascii="Arial" w:hAnsi="Arial" w:cs="Arial"/>
          <w:szCs w:val="24"/>
        </w:rPr>
        <w:t>Dec</w:t>
      </w:r>
      <w:r w:rsidR="005236A3">
        <w:rPr>
          <w:rFonts w:ascii="Arial" w:hAnsi="Arial" w:cs="Arial"/>
          <w:szCs w:val="24"/>
        </w:rPr>
        <w:t>-Mar)</w:t>
      </w:r>
      <w:r w:rsidRPr="00D07AF6">
        <w:rPr>
          <w:rFonts w:ascii="Arial" w:hAnsi="Arial" w:cs="Arial"/>
          <w:szCs w:val="24"/>
        </w:rPr>
        <w:t xml:space="preserve"> being a counter trend move. Currency has huge implications for UK farmers and it needs to be considered in marketing plans. </w:t>
      </w:r>
    </w:p>
    <w:p w14:paraId="3FA9D7FF" w14:textId="77777777" w:rsidR="00D07AF6" w:rsidRPr="00D07AF6" w:rsidRDefault="00D07AF6" w:rsidP="002C093F">
      <w:pPr>
        <w:widowControl w:val="0"/>
        <w:autoSpaceDE w:val="0"/>
        <w:autoSpaceDN w:val="0"/>
        <w:adjustRightInd w:val="0"/>
        <w:spacing w:line="276" w:lineRule="auto"/>
        <w:rPr>
          <w:rFonts w:ascii="Arial" w:hAnsi="Arial" w:cs="Arial"/>
          <w:b/>
          <w:bCs/>
          <w:szCs w:val="24"/>
        </w:rPr>
      </w:pPr>
    </w:p>
    <w:p w14:paraId="6FD86F69" w14:textId="4D12C0F3" w:rsidR="007650A6" w:rsidRPr="00013965" w:rsidRDefault="007650A6" w:rsidP="00D07AF6">
      <w:pPr>
        <w:spacing w:line="276" w:lineRule="auto"/>
        <w:rPr>
          <w:rFonts w:ascii="Arial" w:hAnsi="Arial" w:cs="Arial"/>
          <w:bCs/>
          <w:szCs w:val="24"/>
        </w:rPr>
      </w:pPr>
      <w:r w:rsidRPr="00D07AF6">
        <w:rPr>
          <w:rFonts w:ascii="Arial" w:hAnsi="Arial" w:cs="Arial"/>
          <w:bCs/>
          <w:szCs w:val="24"/>
        </w:rPr>
        <w:t xml:space="preserve">(COPY </w:t>
      </w:r>
      <w:r w:rsidRPr="00013965">
        <w:rPr>
          <w:rFonts w:ascii="Arial" w:hAnsi="Arial" w:cs="Arial"/>
          <w:bCs/>
          <w:szCs w:val="24"/>
        </w:rPr>
        <w:t xml:space="preserve">ENDS </w:t>
      </w:r>
      <w:r w:rsidR="002C093F">
        <w:rPr>
          <w:rFonts w:ascii="Arial" w:hAnsi="Arial" w:cs="Arial"/>
          <w:bCs/>
          <w:szCs w:val="24"/>
        </w:rPr>
        <w:t xml:space="preserve">149 </w:t>
      </w:r>
      <w:bookmarkStart w:id="0" w:name="_GoBack"/>
      <w:bookmarkEnd w:id="0"/>
      <w:r w:rsidRPr="00013965">
        <w:rPr>
          <w:rFonts w:ascii="Arial" w:hAnsi="Arial" w:cs="Arial"/>
          <w:bCs/>
          <w:szCs w:val="24"/>
        </w:rPr>
        <w:t>WORDS)</w:t>
      </w:r>
    </w:p>
    <w:p w14:paraId="5D370DD9" w14:textId="77777777" w:rsidR="007650A6" w:rsidRDefault="007650A6" w:rsidP="00D07AF6">
      <w:pPr>
        <w:spacing w:line="276" w:lineRule="auto"/>
        <w:rPr>
          <w:rFonts w:ascii="Arial" w:hAnsi="Arial" w:cs="Arial"/>
          <w:b/>
          <w:bCs/>
          <w:u w:val="single"/>
        </w:rPr>
      </w:pPr>
    </w:p>
    <w:p w14:paraId="241B1DAB" w14:textId="77777777" w:rsidR="007650A6" w:rsidRPr="00AC7478" w:rsidRDefault="007650A6" w:rsidP="00D07AF6">
      <w:pPr>
        <w:spacing w:line="276" w:lineRule="auto"/>
        <w:rPr>
          <w:rFonts w:ascii="Arial" w:hAnsi="Arial" w:cs="Arial"/>
          <w:b/>
          <w:bCs/>
          <w:u w:val="single"/>
        </w:rPr>
      </w:pPr>
    </w:p>
    <w:p w14:paraId="3F4DE8CF" w14:textId="77777777" w:rsidR="007650A6" w:rsidRPr="00AC7478" w:rsidRDefault="007650A6" w:rsidP="00D07AF6">
      <w:pPr>
        <w:widowControl w:val="0"/>
        <w:autoSpaceDE w:val="0"/>
        <w:autoSpaceDN w:val="0"/>
        <w:adjustRightInd w:val="0"/>
        <w:spacing w:line="276" w:lineRule="auto"/>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D07AF6">
      <w:pPr>
        <w:widowControl w:val="0"/>
        <w:autoSpaceDE w:val="0"/>
        <w:autoSpaceDN w:val="0"/>
        <w:adjustRightInd w:val="0"/>
        <w:spacing w:line="276" w:lineRule="auto"/>
        <w:rPr>
          <w:rFonts w:ascii="Arial" w:eastAsia="Times New Roman" w:hAnsi="Arial" w:cs="Arial"/>
          <w:szCs w:val="24"/>
        </w:rPr>
      </w:pPr>
    </w:p>
    <w:p w14:paraId="4FD0222E" w14:textId="77777777" w:rsidR="007650A6" w:rsidRPr="00AC7478" w:rsidRDefault="007650A6" w:rsidP="00D07AF6">
      <w:pPr>
        <w:widowControl w:val="0"/>
        <w:autoSpaceDE w:val="0"/>
        <w:autoSpaceDN w:val="0"/>
        <w:adjustRightInd w:val="0"/>
        <w:spacing w:line="276" w:lineRule="auto"/>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0362FC1C" w14:textId="77777777" w:rsidR="007650A6" w:rsidRPr="008466CC" w:rsidRDefault="007650A6" w:rsidP="00D07AF6">
      <w:pPr>
        <w:widowControl w:val="0"/>
        <w:spacing w:line="276" w:lineRule="auto"/>
        <w:outlineLvl w:val="0"/>
        <w:rPr>
          <w:rFonts w:ascii="Arial" w:hAnsi="Arial" w:cs="Arial"/>
          <w:sz w:val="20"/>
          <w:szCs w:val="28"/>
          <w:lang w:val="en-US"/>
        </w:rPr>
      </w:pPr>
    </w:p>
    <w:p w14:paraId="076E6B35" w14:textId="77777777" w:rsidR="007650A6" w:rsidRDefault="007650A6" w:rsidP="00D07AF6">
      <w:pPr>
        <w:widowControl w:val="0"/>
        <w:autoSpaceDE w:val="0"/>
        <w:autoSpaceDN w:val="0"/>
        <w:adjustRightInd w:val="0"/>
        <w:spacing w:line="276" w:lineRule="auto"/>
        <w:rPr>
          <w:rFonts w:ascii="Arial" w:hAnsi="Arial" w:cs="Arial"/>
          <w:b/>
          <w:sz w:val="20"/>
          <w:szCs w:val="30"/>
          <w:lang w:val="en-US"/>
        </w:rPr>
      </w:pPr>
    </w:p>
    <w:p w14:paraId="32138A1A" w14:textId="77777777" w:rsidR="007650A6" w:rsidRPr="00D27F32" w:rsidRDefault="007650A6" w:rsidP="00D07AF6">
      <w:pPr>
        <w:widowControl w:val="0"/>
        <w:autoSpaceDE w:val="0"/>
        <w:autoSpaceDN w:val="0"/>
        <w:adjustRightInd w:val="0"/>
        <w:spacing w:line="276"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480A5538" w:rsidR="007650A6" w:rsidRPr="00D27F32" w:rsidRDefault="007650A6" w:rsidP="00D07AF6">
      <w:pPr>
        <w:widowControl w:val="0"/>
        <w:autoSpaceDE w:val="0"/>
        <w:autoSpaceDN w:val="0"/>
        <w:adjustRightInd w:val="0"/>
        <w:spacing w:line="276"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00723D91">
        <w:rPr>
          <w:rFonts w:ascii="Arial" w:hAnsi="Arial" w:cs="Calibri"/>
          <w:sz w:val="20"/>
          <w:szCs w:val="32"/>
          <w:lang w:val="en-US"/>
        </w:rPr>
        <w:t>.</w:t>
      </w:r>
    </w:p>
    <w:p w14:paraId="1C4E3268" w14:textId="77777777" w:rsidR="007650A6" w:rsidRPr="00D27F32" w:rsidRDefault="007650A6" w:rsidP="00D07AF6">
      <w:pPr>
        <w:widowControl w:val="0"/>
        <w:autoSpaceDE w:val="0"/>
        <w:autoSpaceDN w:val="0"/>
        <w:adjustRightInd w:val="0"/>
        <w:spacing w:line="276"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D07AF6">
      <w:pPr>
        <w:widowControl w:val="0"/>
        <w:spacing w:line="276"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D07AF6">
      <w:pgSz w:w="11904" w:h="16834"/>
      <w:pgMar w:top="1440" w:right="1644"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3125B5"/>
    <w:multiLevelType w:val="hybridMultilevel"/>
    <w:tmpl w:val="8BDA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15F03"/>
    <w:rsid w:val="002C093F"/>
    <w:rsid w:val="005236A3"/>
    <w:rsid w:val="00567F24"/>
    <w:rsid w:val="00723D91"/>
    <w:rsid w:val="007650A6"/>
    <w:rsid w:val="008B72D3"/>
    <w:rsid w:val="00A65B0F"/>
    <w:rsid w:val="00B938BD"/>
    <w:rsid w:val="00D07AF6"/>
    <w:rsid w:val="00DE7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D07AF6"/>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5236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36A3"/>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585</Words>
  <Characters>3341</Characters>
  <Application>Microsoft Macintosh Word</Application>
  <DocSecurity>0</DocSecurity>
  <Lines>27</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9</cp:revision>
  <dcterms:created xsi:type="dcterms:W3CDTF">2016-05-26T16:35:00Z</dcterms:created>
  <dcterms:modified xsi:type="dcterms:W3CDTF">2016-05-26T17:38:00Z</dcterms:modified>
</cp:coreProperties>
</file>