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16E6AB52" w:rsidR="007650A6" w:rsidRPr="00C405FF" w:rsidRDefault="00824B3A" w:rsidP="007650A6">
      <w:pPr>
        <w:widowControl w:val="0"/>
        <w:autoSpaceDE w:val="0"/>
        <w:autoSpaceDN w:val="0"/>
        <w:adjustRightInd w:val="0"/>
        <w:rPr>
          <w:rFonts w:ascii="Arial" w:hAnsi="Arial" w:cs="Arial"/>
          <w:b/>
          <w:bCs/>
        </w:rPr>
      </w:pPr>
      <w:r>
        <w:rPr>
          <w:rFonts w:ascii="Arial" w:hAnsi="Arial" w:cs="Arial"/>
          <w:b/>
          <w:bCs/>
        </w:rPr>
        <w:t>Immediate – 2 September</w:t>
      </w:r>
      <w:r w:rsidR="007650A6">
        <w:rPr>
          <w:rFonts w:ascii="Arial" w:hAnsi="Arial" w:cs="Arial"/>
          <w:b/>
          <w:bCs/>
        </w:rPr>
        <w:t xml:space="preserve"> 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Pr="00824B3A" w:rsidRDefault="007650A6" w:rsidP="00824B3A">
      <w:pPr>
        <w:widowControl w:val="0"/>
        <w:autoSpaceDE w:val="0"/>
        <w:autoSpaceDN w:val="0"/>
        <w:adjustRightInd w:val="0"/>
        <w:spacing w:line="276" w:lineRule="auto"/>
        <w:rPr>
          <w:rFonts w:ascii="Arial" w:hAnsi="Arial" w:cs="Arial"/>
          <w:b/>
          <w:bCs/>
        </w:rPr>
      </w:pPr>
    </w:p>
    <w:p w14:paraId="0E3CC3CD" w14:textId="77777777" w:rsidR="00824B3A" w:rsidRPr="00824B3A" w:rsidRDefault="007650A6" w:rsidP="00824B3A">
      <w:pPr>
        <w:widowControl w:val="0"/>
        <w:autoSpaceDE w:val="0"/>
        <w:autoSpaceDN w:val="0"/>
        <w:adjustRightInd w:val="0"/>
        <w:spacing w:line="276" w:lineRule="auto"/>
        <w:rPr>
          <w:rFonts w:ascii="Arial" w:hAnsi="Arial" w:cs="Arial"/>
          <w:b/>
          <w:bCs/>
        </w:rPr>
      </w:pPr>
      <w:r w:rsidRPr="00824B3A">
        <w:rPr>
          <w:rFonts w:ascii="Arial" w:hAnsi="Arial" w:cs="Arial"/>
          <w:b/>
          <w:bCs/>
        </w:rPr>
        <w:t>David Sheppard, Gleadell’s managing director, comments on the wheat market</w:t>
      </w:r>
    </w:p>
    <w:p w14:paraId="726E36FB" w14:textId="77777777" w:rsidR="00824B3A" w:rsidRPr="00824B3A" w:rsidRDefault="00824B3A" w:rsidP="00824B3A">
      <w:pPr>
        <w:widowControl w:val="0"/>
        <w:autoSpaceDE w:val="0"/>
        <w:autoSpaceDN w:val="0"/>
        <w:adjustRightInd w:val="0"/>
        <w:spacing w:line="276" w:lineRule="auto"/>
        <w:rPr>
          <w:rFonts w:ascii="Arial" w:hAnsi="Arial" w:cs="Arial"/>
          <w:b/>
          <w:bCs/>
        </w:rPr>
      </w:pPr>
    </w:p>
    <w:p w14:paraId="7CC6DB31" w14:textId="0BF1BC57" w:rsidR="009C4EDF" w:rsidRDefault="00824B3A" w:rsidP="00824B3A">
      <w:pPr>
        <w:widowControl w:val="0"/>
        <w:autoSpaceDE w:val="0"/>
        <w:autoSpaceDN w:val="0"/>
        <w:adjustRightInd w:val="0"/>
        <w:spacing w:line="276" w:lineRule="auto"/>
        <w:rPr>
          <w:rFonts w:ascii="Arial" w:hAnsi="Arial" w:cs="Arial"/>
        </w:rPr>
      </w:pPr>
      <w:r w:rsidRPr="00824B3A">
        <w:rPr>
          <w:rFonts w:ascii="Arial" w:hAnsi="Arial" w:cs="Arial"/>
        </w:rPr>
        <w:t>US markets continue to grind lower</w:t>
      </w:r>
      <w:r w:rsidR="00D95D1C">
        <w:rPr>
          <w:rFonts w:ascii="Arial" w:hAnsi="Arial" w:cs="Arial"/>
        </w:rPr>
        <w:t>,</w:t>
      </w:r>
      <w:r w:rsidRPr="00824B3A">
        <w:rPr>
          <w:rFonts w:ascii="Arial" w:hAnsi="Arial" w:cs="Arial"/>
        </w:rPr>
        <w:t xml:space="preserve"> setting new contract lows this week. Markets remain pressured by a firmer US</w:t>
      </w:r>
      <w:r w:rsidR="00D95D1C">
        <w:rPr>
          <w:rFonts w:ascii="Arial" w:hAnsi="Arial" w:cs="Arial"/>
        </w:rPr>
        <w:t xml:space="preserve"> dollar,</w:t>
      </w:r>
      <w:r w:rsidRPr="00824B3A">
        <w:rPr>
          <w:rFonts w:ascii="Arial" w:hAnsi="Arial" w:cs="Arial"/>
        </w:rPr>
        <w:t xml:space="preserve"> linked to a perceived interest rate hike following </w:t>
      </w:r>
      <w:r w:rsidR="00D95D1C" w:rsidRPr="00824B3A">
        <w:rPr>
          <w:rFonts w:ascii="Arial" w:hAnsi="Arial" w:cs="Arial"/>
        </w:rPr>
        <w:t>last week</w:t>
      </w:r>
      <w:r w:rsidR="00D95D1C">
        <w:rPr>
          <w:rFonts w:ascii="Arial" w:hAnsi="Arial" w:cs="Arial"/>
        </w:rPr>
        <w:t>’s</w:t>
      </w:r>
      <w:r w:rsidR="00D95D1C" w:rsidRPr="00824B3A">
        <w:rPr>
          <w:rFonts w:ascii="Arial" w:hAnsi="Arial" w:cs="Arial"/>
        </w:rPr>
        <w:t xml:space="preserve"> </w:t>
      </w:r>
      <w:r w:rsidRPr="00824B3A">
        <w:rPr>
          <w:rFonts w:ascii="Arial" w:hAnsi="Arial" w:cs="Arial"/>
        </w:rPr>
        <w:t>hawkish comments</w:t>
      </w:r>
      <w:r w:rsidR="00D95D1C">
        <w:rPr>
          <w:rFonts w:ascii="Arial" w:hAnsi="Arial" w:cs="Arial"/>
        </w:rPr>
        <w:t xml:space="preserve"> from US Federal Reserve chair Janet Yellen</w:t>
      </w:r>
      <w:r w:rsidRPr="00824B3A">
        <w:rPr>
          <w:rFonts w:ascii="Arial" w:hAnsi="Arial" w:cs="Arial"/>
        </w:rPr>
        <w:t xml:space="preserve">, and continued signs of increasing export competition. </w:t>
      </w:r>
    </w:p>
    <w:p w14:paraId="233DC3F1" w14:textId="77777777" w:rsidR="009C4EDF" w:rsidRDefault="009C4EDF" w:rsidP="00824B3A">
      <w:pPr>
        <w:widowControl w:val="0"/>
        <w:autoSpaceDE w:val="0"/>
        <w:autoSpaceDN w:val="0"/>
        <w:adjustRightInd w:val="0"/>
        <w:spacing w:line="276" w:lineRule="auto"/>
        <w:rPr>
          <w:rFonts w:ascii="Arial" w:hAnsi="Arial" w:cs="Arial"/>
        </w:rPr>
      </w:pPr>
    </w:p>
    <w:p w14:paraId="6D001E35" w14:textId="2C6C5EC8" w:rsidR="009C4EDF" w:rsidRDefault="00824B3A" w:rsidP="00824B3A">
      <w:pPr>
        <w:widowControl w:val="0"/>
        <w:autoSpaceDE w:val="0"/>
        <w:autoSpaceDN w:val="0"/>
        <w:adjustRightInd w:val="0"/>
        <w:spacing w:line="276" w:lineRule="auto"/>
        <w:rPr>
          <w:rFonts w:ascii="Arial" w:hAnsi="Arial" w:cs="Arial"/>
        </w:rPr>
      </w:pPr>
      <w:r w:rsidRPr="00824B3A">
        <w:rPr>
          <w:rFonts w:ascii="Arial" w:hAnsi="Arial" w:cs="Arial"/>
        </w:rPr>
        <w:t xml:space="preserve">Although US wheat export inspections are running 27% ahead year-on-year, </w:t>
      </w:r>
      <w:r w:rsidR="009C4EDF">
        <w:rPr>
          <w:rFonts w:ascii="Arial" w:hAnsi="Arial" w:cs="Arial"/>
        </w:rPr>
        <w:t xml:space="preserve">USDA’s </w:t>
      </w:r>
      <w:r w:rsidRPr="00824B3A">
        <w:rPr>
          <w:rFonts w:ascii="Arial" w:hAnsi="Arial" w:cs="Arial"/>
        </w:rPr>
        <w:t xml:space="preserve">projection </w:t>
      </w:r>
      <w:r w:rsidR="009C4EDF">
        <w:rPr>
          <w:rFonts w:ascii="Arial" w:hAnsi="Arial" w:cs="Arial"/>
        </w:rPr>
        <w:t xml:space="preserve">is for </w:t>
      </w:r>
      <w:r w:rsidRPr="00824B3A">
        <w:rPr>
          <w:rFonts w:ascii="Arial" w:hAnsi="Arial" w:cs="Arial"/>
        </w:rPr>
        <w:t>a 22.5% increase in trade, show</w:t>
      </w:r>
      <w:r w:rsidR="009C4EDF">
        <w:rPr>
          <w:rFonts w:ascii="Arial" w:hAnsi="Arial" w:cs="Arial"/>
        </w:rPr>
        <w:t xml:space="preserve">ing </w:t>
      </w:r>
      <w:r w:rsidRPr="00824B3A">
        <w:rPr>
          <w:rFonts w:ascii="Arial" w:hAnsi="Arial" w:cs="Arial"/>
        </w:rPr>
        <w:t>that the US needs to keep pricing aggressively to achieve the target.</w:t>
      </w:r>
    </w:p>
    <w:p w14:paraId="1892AE4A" w14:textId="77777777" w:rsidR="009C4EDF" w:rsidRDefault="009C4EDF" w:rsidP="00824B3A">
      <w:pPr>
        <w:widowControl w:val="0"/>
        <w:autoSpaceDE w:val="0"/>
        <w:autoSpaceDN w:val="0"/>
        <w:adjustRightInd w:val="0"/>
        <w:spacing w:line="276" w:lineRule="auto"/>
        <w:rPr>
          <w:rFonts w:ascii="Arial" w:hAnsi="Arial" w:cs="Arial"/>
        </w:rPr>
      </w:pPr>
    </w:p>
    <w:p w14:paraId="392C7079" w14:textId="544CE524" w:rsidR="009C4EDF" w:rsidRDefault="009C4EDF" w:rsidP="00824B3A">
      <w:pPr>
        <w:widowControl w:val="0"/>
        <w:autoSpaceDE w:val="0"/>
        <w:autoSpaceDN w:val="0"/>
        <w:adjustRightInd w:val="0"/>
        <w:spacing w:line="276" w:lineRule="auto"/>
        <w:rPr>
          <w:rFonts w:ascii="Arial" w:hAnsi="Arial" w:cs="Arial"/>
        </w:rPr>
      </w:pPr>
      <w:r w:rsidRPr="00824B3A">
        <w:rPr>
          <w:rFonts w:ascii="Arial" w:hAnsi="Arial" w:cs="Arial"/>
        </w:rPr>
        <w:t xml:space="preserve">The main news of the week has been the </w:t>
      </w:r>
      <w:r>
        <w:rPr>
          <w:rFonts w:ascii="Arial" w:hAnsi="Arial" w:cs="Arial"/>
        </w:rPr>
        <w:t>decision</w:t>
      </w:r>
      <w:r w:rsidRPr="00824B3A">
        <w:rPr>
          <w:rFonts w:ascii="Arial" w:hAnsi="Arial" w:cs="Arial"/>
        </w:rPr>
        <w:t xml:space="preserve"> </w:t>
      </w:r>
      <w:r w:rsidRPr="00824B3A">
        <w:rPr>
          <w:rFonts w:ascii="Arial" w:hAnsi="Arial" w:cs="Arial"/>
        </w:rPr>
        <w:t>by Egypt to rev</w:t>
      </w:r>
      <w:r>
        <w:rPr>
          <w:rFonts w:ascii="Arial" w:hAnsi="Arial" w:cs="Arial"/>
        </w:rPr>
        <w:t xml:space="preserve">ert </w:t>
      </w:r>
      <w:r w:rsidRPr="00824B3A">
        <w:rPr>
          <w:rFonts w:ascii="Arial" w:hAnsi="Arial" w:cs="Arial"/>
        </w:rPr>
        <w:t>to a zero stance on ergot</w:t>
      </w:r>
      <w:r>
        <w:rPr>
          <w:rFonts w:ascii="Arial" w:hAnsi="Arial" w:cs="Arial"/>
        </w:rPr>
        <w:t>, although a 0.05% tolerance may be adopted. A</w:t>
      </w:r>
      <w:r w:rsidRPr="00824B3A">
        <w:rPr>
          <w:rFonts w:ascii="Arial" w:hAnsi="Arial" w:cs="Arial"/>
        </w:rPr>
        <w:t xml:space="preserve">ll this will achieve, as we saw in yesterday’s tender, </w:t>
      </w:r>
      <w:r>
        <w:rPr>
          <w:rFonts w:ascii="Arial" w:hAnsi="Arial" w:cs="Arial"/>
        </w:rPr>
        <w:t>is</w:t>
      </w:r>
      <w:r w:rsidRPr="00824B3A">
        <w:rPr>
          <w:rFonts w:ascii="Arial" w:hAnsi="Arial" w:cs="Arial"/>
        </w:rPr>
        <w:t xml:space="preserve"> </w:t>
      </w:r>
      <w:r>
        <w:rPr>
          <w:rFonts w:ascii="Arial" w:hAnsi="Arial" w:cs="Arial"/>
        </w:rPr>
        <w:t xml:space="preserve">a </w:t>
      </w:r>
      <w:r w:rsidRPr="00824B3A">
        <w:rPr>
          <w:rFonts w:ascii="Arial" w:hAnsi="Arial" w:cs="Arial"/>
        </w:rPr>
        <w:t>reduc</w:t>
      </w:r>
      <w:r>
        <w:rPr>
          <w:rFonts w:ascii="Arial" w:hAnsi="Arial" w:cs="Arial"/>
        </w:rPr>
        <w:t xml:space="preserve">tion in (or absence of) </w:t>
      </w:r>
      <w:r w:rsidRPr="00824B3A">
        <w:rPr>
          <w:rFonts w:ascii="Arial" w:hAnsi="Arial" w:cs="Arial"/>
        </w:rPr>
        <w:t>offers</w:t>
      </w:r>
      <w:r>
        <w:rPr>
          <w:rFonts w:ascii="Arial" w:hAnsi="Arial" w:cs="Arial"/>
        </w:rPr>
        <w:t xml:space="preserve">, </w:t>
      </w:r>
      <w:r w:rsidRPr="00824B3A">
        <w:rPr>
          <w:rFonts w:ascii="Arial" w:hAnsi="Arial" w:cs="Arial"/>
        </w:rPr>
        <w:t xml:space="preserve">with </w:t>
      </w:r>
      <w:r>
        <w:rPr>
          <w:rFonts w:ascii="Arial" w:hAnsi="Arial" w:cs="Arial"/>
        </w:rPr>
        <w:t xml:space="preserve">exporters building </w:t>
      </w:r>
      <w:r w:rsidRPr="00824B3A">
        <w:rPr>
          <w:rFonts w:ascii="Arial" w:hAnsi="Arial" w:cs="Arial"/>
        </w:rPr>
        <w:t>a significant risk premium</w:t>
      </w:r>
      <w:r>
        <w:rPr>
          <w:rFonts w:ascii="Arial" w:hAnsi="Arial" w:cs="Arial"/>
        </w:rPr>
        <w:t xml:space="preserve"> into </w:t>
      </w:r>
      <w:r w:rsidRPr="00824B3A">
        <w:rPr>
          <w:rFonts w:ascii="Arial" w:hAnsi="Arial" w:cs="Arial"/>
        </w:rPr>
        <w:t>final quotations.</w:t>
      </w:r>
    </w:p>
    <w:p w14:paraId="515981BF" w14:textId="77777777" w:rsidR="009C4EDF" w:rsidRDefault="009C4EDF" w:rsidP="00824B3A">
      <w:pPr>
        <w:widowControl w:val="0"/>
        <w:autoSpaceDE w:val="0"/>
        <w:autoSpaceDN w:val="0"/>
        <w:adjustRightInd w:val="0"/>
        <w:spacing w:line="276" w:lineRule="auto"/>
        <w:rPr>
          <w:rFonts w:ascii="Arial" w:hAnsi="Arial" w:cs="Arial"/>
        </w:rPr>
      </w:pPr>
    </w:p>
    <w:p w14:paraId="7F52E0CC" w14:textId="36A078E3" w:rsidR="00824B3A" w:rsidRPr="00824B3A" w:rsidRDefault="00824B3A" w:rsidP="00824B3A">
      <w:pPr>
        <w:widowControl w:val="0"/>
        <w:autoSpaceDE w:val="0"/>
        <w:autoSpaceDN w:val="0"/>
        <w:adjustRightInd w:val="0"/>
        <w:spacing w:line="276" w:lineRule="auto"/>
        <w:rPr>
          <w:rFonts w:ascii="Arial" w:hAnsi="Arial" w:cs="Arial"/>
        </w:rPr>
      </w:pPr>
      <w:r w:rsidRPr="00824B3A">
        <w:rPr>
          <w:rFonts w:ascii="Arial" w:hAnsi="Arial" w:cs="Arial"/>
        </w:rPr>
        <w:t xml:space="preserve">Canada and the Black </w:t>
      </w:r>
      <w:r w:rsidR="009C4EDF">
        <w:rPr>
          <w:rFonts w:ascii="Arial" w:hAnsi="Arial" w:cs="Arial"/>
        </w:rPr>
        <w:t>S</w:t>
      </w:r>
      <w:r w:rsidRPr="00824B3A">
        <w:rPr>
          <w:rFonts w:ascii="Arial" w:hAnsi="Arial" w:cs="Arial"/>
        </w:rPr>
        <w:t xml:space="preserve">ea region all have increased supplies, as will Australia when new crop </w:t>
      </w:r>
      <w:r w:rsidR="0011269C">
        <w:rPr>
          <w:rFonts w:ascii="Arial" w:hAnsi="Arial" w:cs="Arial"/>
        </w:rPr>
        <w:t>be</w:t>
      </w:r>
      <w:r w:rsidRPr="00824B3A">
        <w:rPr>
          <w:rFonts w:ascii="Arial" w:hAnsi="Arial" w:cs="Arial"/>
        </w:rPr>
        <w:t>comes available in the new year</w:t>
      </w:r>
      <w:r w:rsidR="009C4EDF">
        <w:rPr>
          <w:rFonts w:ascii="Arial" w:hAnsi="Arial" w:cs="Arial"/>
        </w:rPr>
        <w:t>. A</w:t>
      </w:r>
      <w:r w:rsidRPr="00824B3A">
        <w:rPr>
          <w:rFonts w:ascii="Arial" w:hAnsi="Arial" w:cs="Arial"/>
        </w:rPr>
        <w:t>ll will be looking to increase market share in order to shift tonnage.</w:t>
      </w:r>
    </w:p>
    <w:p w14:paraId="3672B69C" w14:textId="77777777" w:rsidR="00824B3A" w:rsidRPr="00824B3A" w:rsidRDefault="00824B3A" w:rsidP="00824B3A">
      <w:pPr>
        <w:widowControl w:val="0"/>
        <w:autoSpaceDE w:val="0"/>
        <w:autoSpaceDN w:val="0"/>
        <w:adjustRightInd w:val="0"/>
        <w:spacing w:line="276" w:lineRule="auto"/>
        <w:rPr>
          <w:rFonts w:ascii="Arial" w:hAnsi="Arial" w:cs="Arial"/>
        </w:rPr>
      </w:pPr>
    </w:p>
    <w:p w14:paraId="46A06908" w14:textId="5285BC48" w:rsidR="009C4EDF" w:rsidRDefault="00824B3A" w:rsidP="00824B3A">
      <w:pPr>
        <w:widowControl w:val="0"/>
        <w:autoSpaceDE w:val="0"/>
        <w:autoSpaceDN w:val="0"/>
        <w:adjustRightInd w:val="0"/>
        <w:spacing w:line="276" w:lineRule="auto"/>
        <w:rPr>
          <w:rFonts w:ascii="Arial" w:hAnsi="Arial" w:cs="Arial"/>
        </w:rPr>
      </w:pPr>
      <w:r w:rsidRPr="00824B3A">
        <w:rPr>
          <w:rFonts w:ascii="Arial" w:hAnsi="Arial" w:cs="Arial"/>
        </w:rPr>
        <w:t xml:space="preserve">The fall in the </w:t>
      </w:r>
      <w:r w:rsidR="009C4EDF">
        <w:rPr>
          <w:rFonts w:ascii="Arial" w:hAnsi="Arial" w:cs="Arial"/>
        </w:rPr>
        <w:t>size of the E</w:t>
      </w:r>
      <w:r w:rsidRPr="00824B3A">
        <w:rPr>
          <w:rFonts w:ascii="Arial" w:hAnsi="Arial" w:cs="Arial"/>
        </w:rPr>
        <w:t xml:space="preserve">U crop </w:t>
      </w:r>
      <w:r w:rsidR="009C4EDF">
        <w:rPr>
          <w:rFonts w:ascii="Arial" w:hAnsi="Arial" w:cs="Arial"/>
        </w:rPr>
        <w:t xml:space="preserve">now </w:t>
      </w:r>
      <w:r w:rsidRPr="00824B3A">
        <w:rPr>
          <w:rFonts w:ascii="Arial" w:hAnsi="Arial" w:cs="Arial"/>
        </w:rPr>
        <w:t>seems to be priced into the market, although the</w:t>
      </w:r>
      <w:r w:rsidR="009C4EDF">
        <w:rPr>
          <w:rFonts w:ascii="Arial" w:hAnsi="Arial" w:cs="Arial"/>
        </w:rPr>
        <w:t>se</w:t>
      </w:r>
      <w:r w:rsidRPr="00824B3A">
        <w:rPr>
          <w:rFonts w:ascii="Arial" w:hAnsi="Arial" w:cs="Arial"/>
        </w:rPr>
        <w:t xml:space="preserve"> losses will be more than offset by the increased production witnessed this season </w:t>
      </w:r>
      <w:r w:rsidR="009C4EDF">
        <w:rPr>
          <w:rFonts w:ascii="Arial" w:hAnsi="Arial" w:cs="Arial"/>
        </w:rPr>
        <w:t>among</w:t>
      </w:r>
      <w:r w:rsidRPr="00824B3A">
        <w:rPr>
          <w:rFonts w:ascii="Arial" w:hAnsi="Arial" w:cs="Arial"/>
        </w:rPr>
        <w:t xml:space="preserve"> other major exporters.</w:t>
      </w:r>
    </w:p>
    <w:p w14:paraId="3C07CF21" w14:textId="77777777" w:rsidR="009C4EDF" w:rsidRDefault="009C4EDF" w:rsidP="00824B3A">
      <w:pPr>
        <w:widowControl w:val="0"/>
        <w:autoSpaceDE w:val="0"/>
        <w:autoSpaceDN w:val="0"/>
        <w:adjustRightInd w:val="0"/>
        <w:spacing w:line="276" w:lineRule="auto"/>
        <w:rPr>
          <w:rFonts w:ascii="Arial" w:hAnsi="Arial" w:cs="Arial"/>
        </w:rPr>
      </w:pPr>
    </w:p>
    <w:p w14:paraId="11321854" w14:textId="6D4BBB34" w:rsidR="00824B3A" w:rsidRPr="00824B3A" w:rsidRDefault="00824B3A" w:rsidP="00824B3A">
      <w:pPr>
        <w:widowControl w:val="0"/>
        <w:autoSpaceDE w:val="0"/>
        <w:autoSpaceDN w:val="0"/>
        <w:adjustRightInd w:val="0"/>
        <w:spacing w:line="276" w:lineRule="auto"/>
        <w:rPr>
          <w:rFonts w:ascii="Arial" w:hAnsi="Arial" w:cs="Arial"/>
        </w:rPr>
      </w:pPr>
      <w:r w:rsidRPr="00824B3A">
        <w:rPr>
          <w:rFonts w:ascii="Arial" w:hAnsi="Arial" w:cs="Arial"/>
        </w:rPr>
        <w:t xml:space="preserve">Russia will revert back to a zero export tax as of </w:t>
      </w:r>
      <w:r w:rsidR="009C4EDF">
        <w:rPr>
          <w:rFonts w:ascii="Arial" w:hAnsi="Arial" w:cs="Arial"/>
        </w:rPr>
        <w:t xml:space="preserve">15 </w:t>
      </w:r>
      <w:r w:rsidRPr="00824B3A">
        <w:rPr>
          <w:rFonts w:ascii="Arial" w:hAnsi="Arial" w:cs="Arial"/>
        </w:rPr>
        <w:t>September</w:t>
      </w:r>
      <w:r w:rsidR="009C4EDF">
        <w:rPr>
          <w:rFonts w:ascii="Arial" w:hAnsi="Arial" w:cs="Arial"/>
        </w:rPr>
        <w:t xml:space="preserve">. Latest forecasts suggest </w:t>
      </w:r>
      <w:r w:rsidRPr="00824B3A">
        <w:rPr>
          <w:rFonts w:ascii="Arial" w:hAnsi="Arial" w:cs="Arial"/>
        </w:rPr>
        <w:t>grain export</w:t>
      </w:r>
      <w:r w:rsidR="009C4EDF">
        <w:rPr>
          <w:rFonts w:ascii="Arial" w:hAnsi="Arial" w:cs="Arial"/>
        </w:rPr>
        <w:t xml:space="preserve">s from that country will </w:t>
      </w:r>
      <w:r w:rsidRPr="00824B3A">
        <w:rPr>
          <w:rFonts w:ascii="Arial" w:hAnsi="Arial" w:cs="Arial"/>
        </w:rPr>
        <w:t>reach a record 40mln t. Recently the Ag</w:t>
      </w:r>
      <w:r w:rsidR="009C4EDF">
        <w:rPr>
          <w:rFonts w:ascii="Arial" w:hAnsi="Arial" w:cs="Arial"/>
        </w:rPr>
        <w:t>riculture</w:t>
      </w:r>
      <w:r w:rsidRPr="00824B3A">
        <w:rPr>
          <w:rFonts w:ascii="Arial" w:hAnsi="Arial" w:cs="Arial"/>
        </w:rPr>
        <w:t xml:space="preserve"> Ministry raised its crop estimate to 70mln t, although recent harvest data is showing a decline in yield, and quality. </w:t>
      </w:r>
    </w:p>
    <w:p w14:paraId="1756A9AF" w14:textId="77777777" w:rsidR="00824B3A" w:rsidRPr="00824B3A" w:rsidRDefault="00824B3A" w:rsidP="00824B3A">
      <w:pPr>
        <w:widowControl w:val="0"/>
        <w:autoSpaceDE w:val="0"/>
        <w:autoSpaceDN w:val="0"/>
        <w:adjustRightInd w:val="0"/>
        <w:spacing w:line="276" w:lineRule="auto"/>
        <w:rPr>
          <w:rFonts w:ascii="Arial" w:hAnsi="Arial" w:cs="Arial"/>
        </w:rPr>
      </w:pPr>
    </w:p>
    <w:p w14:paraId="2DF3A89B" w14:textId="5C39C9DF" w:rsidR="008F0DAF" w:rsidRDefault="009C4EDF" w:rsidP="00824B3A">
      <w:pPr>
        <w:widowControl w:val="0"/>
        <w:autoSpaceDE w:val="0"/>
        <w:autoSpaceDN w:val="0"/>
        <w:adjustRightInd w:val="0"/>
        <w:spacing w:line="276" w:lineRule="auto"/>
        <w:rPr>
          <w:rFonts w:ascii="Arial" w:hAnsi="Arial" w:cs="Arial"/>
        </w:rPr>
      </w:pPr>
      <w:r>
        <w:rPr>
          <w:rFonts w:ascii="Arial" w:hAnsi="Arial" w:cs="Arial"/>
        </w:rPr>
        <w:t xml:space="preserve">The </w:t>
      </w:r>
      <w:r w:rsidR="00824B3A" w:rsidRPr="00824B3A">
        <w:rPr>
          <w:rFonts w:ascii="Arial" w:hAnsi="Arial" w:cs="Arial"/>
        </w:rPr>
        <w:t xml:space="preserve">UK harvest continues to drag on, </w:t>
      </w:r>
      <w:r>
        <w:rPr>
          <w:rFonts w:ascii="Arial" w:hAnsi="Arial" w:cs="Arial"/>
        </w:rPr>
        <w:t xml:space="preserve">with </w:t>
      </w:r>
      <w:r w:rsidR="00824B3A" w:rsidRPr="00824B3A">
        <w:rPr>
          <w:rFonts w:ascii="Arial" w:hAnsi="Arial" w:cs="Arial"/>
        </w:rPr>
        <w:t>activity increas</w:t>
      </w:r>
      <w:r>
        <w:rPr>
          <w:rFonts w:ascii="Arial" w:hAnsi="Arial" w:cs="Arial"/>
        </w:rPr>
        <w:t xml:space="preserve">ing </w:t>
      </w:r>
      <w:r w:rsidR="00824B3A" w:rsidRPr="00824B3A">
        <w:rPr>
          <w:rFonts w:ascii="Arial" w:hAnsi="Arial" w:cs="Arial"/>
        </w:rPr>
        <w:t xml:space="preserve">in the </w:t>
      </w:r>
      <w:r>
        <w:rPr>
          <w:rFonts w:ascii="Arial" w:hAnsi="Arial" w:cs="Arial"/>
        </w:rPr>
        <w:t>n</w:t>
      </w:r>
      <w:r w:rsidR="00824B3A" w:rsidRPr="00824B3A">
        <w:rPr>
          <w:rFonts w:ascii="Arial" w:hAnsi="Arial" w:cs="Arial"/>
        </w:rPr>
        <w:t>orthern parts of the country. A</w:t>
      </w:r>
      <w:r>
        <w:rPr>
          <w:rFonts w:ascii="Arial" w:hAnsi="Arial" w:cs="Arial"/>
        </w:rPr>
        <w:t xml:space="preserve">s </w:t>
      </w:r>
      <w:r w:rsidR="00824B3A" w:rsidRPr="00824B3A">
        <w:rPr>
          <w:rFonts w:ascii="Arial" w:hAnsi="Arial" w:cs="Arial"/>
        </w:rPr>
        <w:t xml:space="preserve">last week, </w:t>
      </w:r>
      <w:r w:rsidR="008F0DAF">
        <w:rPr>
          <w:rFonts w:ascii="Arial" w:hAnsi="Arial" w:cs="Arial"/>
        </w:rPr>
        <w:t xml:space="preserve">there </w:t>
      </w:r>
      <w:r w:rsidR="00824B3A" w:rsidRPr="00824B3A">
        <w:rPr>
          <w:rFonts w:ascii="Arial" w:hAnsi="Arial" w:cs="Arial"/>
        </w:rPr>
        <w:t xml:space="preserve">is an apparent shortage of available </w:t>
      </w:r>
      <w:r w:rsidR="00824B3A" w:rsidRPr="00824B3A">
        <w:rPr>
          <w:rFonts w:ascii="Arial" w:hAnsi="Arial" w:cs="Arial"/>
        </w:rPr>
        <w:lastRenderedPageBreak/>
        <w:t>wheat</w:t>
      </w:r>
      <w:r w:rsidR="008F0DAF">
        <w:rPr>
          <w:rFonts w:ascii="Arial" w:hAnsi="Arial" w:cs="Arial"/>
        </w:rPr>
        <w:t xml:space="preserve"> in this area</w:t>
      </w:r>
      <w:r w:rsidR="00824B3A" w:rsidRPr="00824B3A">
        <w:rPr>
          <w:rFonts w:ascii="Arial" w:hAnsi="Arial" w:cs="Arial"/>
        </w:rPr>
        <w:t xml:space="preserve"> and demand remains strong for spot wheat.</w:t>
      </w:r>
    </w:p>
    <w:p w14:paraId="1D0A62B1" w14:textId="77777777" w:rsidR="008F0DAF" w:rsidRDefault="008F0DAF" w:rsidP="00824B3A">
      <w:pPr>
        <w:widowControl w:val="0"/>
        <w:autoSpaceDE w:val="0"/>
        <w:autoSpaceDN w:val="0"/>
        <w:adjustRightInd w:val="0"/>
        <w:spacing w:line="276" w:lineRule="auto"/>
        <w:rPr>
          <w:rFonts w:ascii="Arial" w:hAnsi="Arial" w:cs="Arial"/>
        </w:rPr>
      </w:pPr>
    </w:p>
    <w:p w14:paraId="23A3B4BC" w14:textId="5DE826C9" w:rsidR="00824B3A" w:rsidRPr="00824B3A" w:rsidRDefault="00824B3A" w:rsidP="00824B3A">
      <w:pPr>
        <w:widowControl w:val="0"/>
        <w:autoSpaceDE w:val="0"/>
        <w:autoSpaceDN w:val="0"/>
        <w:adjustRightInd w:val="0"/>
        <w:spacing w:line="276" w:lineRule="auto"/>
        <w:rPr>
          <w:rFonts w:ascii="Arial" w:hAnsi="Arial" w:cs="Arial"/>
        </w:rPr>
      </w:pPr>
      <w:r w:rsidRPr="00824B3A">
        <w:rPr>
          <w:rFonts w:ascii="Arial" w:hAnsi="Arial" w:cs="Arial"/>
        </w:rPr>
        <w:t>LIFFE has remained pressured, pushed lower by global weakness and a firmer pound, resulting in the market falling £5 on the week. In general</w:t>
      </w:r>
      <w:r w:rsidR="00093537">
        <w:rPr>
          <w:rFonts w:ascii="Arial" w:hAnsi="Arial" w:cs="Arial"/>
        </w:rPr>
        <w:t>,</w:t>
      </w:r>
      <w:r w:rsidRPr="00824B3A">
        <w:rPr>
          <w:rFonts w:ascii="Arial" w:hAnsi="Arial" w:cs="Arial"/>
        </w:rPr>
        <w:t xml:space="preserve"> yields and quality seem to be holding up well</w:t>
      </w:r>
      <w:r w:rsidR="008F0DAF">
        <w:rPr>
          <w:rFonts w:ascii="Arial" w:hAnsi="Arial" w:cs="Arial"/>
        </w:rPr>
        <w:t xml:space="preserve"> </w:t>
      </w:r>
      <w:r w:rsidRPr="00824B3A">
        <w:rPr>
          <w:rFonts w:ascii="Arial" w:hAnsi="Arial" w:cs="Arial"/>
        </w:rPr>
        <w:t>although given the amount of wheat still to be harvested, the final outcome on both is less certain.</w:t>
      </w:r>
    </w:p>
    <w:p w14:paraId="2EFF83CA" w14:textId="77777777" w:rsidR="00824B3A" w:rsidRPr="00824B3A" w:rsidRDefault="00824B3A" w:rsidP="00824B3A">
      <w:pPr>
        <w:widowControl w:val="0"/>
        <w:autoSpaceDE w:val="0"/>
        <w:autoSpaceDN w:val="0"/>
        <w:adjustRightInd w:val="0"/>
        <w:spacing w:line="276" w:lineRule="auto"/>
        <w:rPr>
          <w:rFonts w:ascii="Arial" w:hAnsi="Arial" w:cs="Arial"/>
        </w:rPr>
      </w:pPr>
    </w:p>
    <w:p w14:paraId="5D4B5878" w14:textId="536C5D6A" w:rsidR="00824B3A" w:rsidRPr="00824B3A" w:rsidRDefault="00824B3A" w:rsidP="00824B3A">
      <w:pPr>
        <w:widowControl w:val="0"/>
        <w:autoSpaceDE w:val="0"/>
        <w:autoSpaceDN w:val="0"/>
        <w:adjustRightInd w:val="0"/>
        <w:spacing w:line="276" w:lineRule="auto"/>
        <w:rPr>
          <w:rFonts w:ascii="Arial" w:hAnsi="Arial" w:cs="Arial"/>
          <w:b/>
          <w:bCs/>
        </w:rPr>
      </w:pPr>
      <w:r w:rsidRPr="00824B3A">
        <w:rPr>
          <w:rFonts w:ascii="Arial" w:hAnsi="Arial" w:cs="Arial"/>
        </w:rPr>
        <w:t>In summary, it is hard to sustain a bounce in grain prices, especially with abundant supplies and a record US/</w:t>
      </w:r>
      <w:r w:rsidR="008F0DAF">
        <w:rPr>
          <w:rFonts w:ascii="Arial" w:hAnsi="Arial" w:cs="Arial"/>
        </w:rPr>
        <w:t>g</w:t>
      </w:r>
      <w:r w:rsidRPr="00824B3A">
        <w:rPr>
          <w:rFonts w:ascii="Arial" w:hAnsi="Arial" w:cs="Arial"/>
        </w:rPr>
        <w:t xml:space="preserve">lobal corn crop a matter of </w:t>
      </w:r>
      <w:r w:rsidR="00093537">
        <w:rPr>
          <w:rFonts w:ascii="Arial" w:hAnsi="Arial" w:cs="Arial"/>
        </w:rPr>
        <w:t>weeks</w:t>
      </w:r>
      <w:r w:rsidRPr="00824B3A">
        <w:rPr>
          <w:rFonts w:ascii="Arial" w:hAnsi="Arial" w:cs="Arial"/>
        </w:rPr>
        <w:t xml:space="preserve"> away. However, with US wheat at a 15-year low and the knowledge that the funds are still holding large short positions, how much more downside is there?</w:t>
      </w:r>
    </w:p>
    <w:p w14:paraId="1B1FE086" w14:textId="77777777" w:rsidR="007650A6" w:rsidRPr="00824B3A" w:rsidRDefault="007650A6" w:rsidP="00824B3A">
      <w:pPr>
        <w:widowControl w:val="0"/>
        <w:autoSpaceDE w:val="0"/>
        <w:autoSpaceDN w:val="0"/>
        <w:adjustRightInd w:val="0"/>
        <w:spacing w:line="276" w:lineRule="auto"/>
        <w:rPr>
          <w:rFonts w:ascii="Arial" w:eastAsia="Times New Roman" w:hAnsi="Arial" w:cs="Arial"/>
          <w:szCs w:val="24"/>
        </w:rPr>
      </w:pPr>
    </w:p>
    <w:p w14:paraId="30F525FC" w14:textId="1F659D5A" w:rsidR="007650A6" w:rsidRPr="00824B3A" w:rsidRDefault="007650A6" w:rsidP="00824B3A">
      <w:pPr>
        <w:widowControl w:val="0"/>
        <w:autoSpaceDE w:val="0"/>
        <w:autoSpaceDN w:val="0"/>
        <w:adjustRightInd w:val="0"/>
        <w:spacing w:line="276" w:lineRule="auto"/>
        <w:rPr>
          <w:rFonts w:ascii="Arial" w:eastAsia="Times New Roman" w:hAnsi="Arial" w:cs="Arial"/>
          <w:szCs w:val="24"/>
        </w:rPr>
      </w:pPr>
      <w:r w:rsidRPr="00824B3A">
        <w:rPr>
          <w:rFonts w:ascii="Arial" w:eastAsia="Times New Roman" w:hAnsi="Arial" w:cs="Arial"/>
          <w:szCs w:val="24"/>
        </w:rPr>
        <w:t xml:space="preserve">(COPY ENDS </w:t>
      </w:r>
      <w:r w:rsidR="008F0DAF">
        <w:rPr>
          <w:rFonts w:ascii="Arial" w:eastAsia="Times New Roman" w:hAnsi="Arial" w:cs="Arial"/>
          <w:szCs w:val="24"/>
        </w:rPr>
        <w:t>396</w:t>
      </w:r>
      <w:r w:rsidRPr="00824B3A">
        <w:rPr>
          <w:rFonts w:ascii="Arial" w:eastAsia="Times New Roman" w:hAnsi="Arial" w:cs="Arial"/>
          <w:szCs w:val="24"/>
        </w:rPr>
        <w:t xml:space="preserve"> WORDS)</w:t>
      </w:r>
    </w:p>
    <w:p w14:paraId="47BEFBF4" w14:textId="77777777" w:rsidR="007650A6" w:rsidRPr="00824B3A" w:rsidRDefault="007650A6" w:rsidP="00824B3A">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824B3A" w:rsidRDefault="007650A6" w:rsidP="00824B3A">
      <w:pPr>
        <w:widowControl w:val="0"/>
        <w:autoSpaceDE w:val="0"/>
        <w:autoSpaceDN w:val="0"/>
        <w:adjustRightInd w:val="0"/>
        <w:spacing w:line="276" w:lineRule="auto"/>
        <w:rPr>
          <w:rFonts w:ascii="Arial" w:eastAsia="Times New Roman" w:hAnsi="Arial" w:cs="Arial"/>
          <w:b/>
          <w:szCs w:val="24"/>
        </w:rPr>
      </w:pPr>
    </w:p>
    <w:p w14:paraId="3AF1FBAB" w14:textId="77777777" w:rsidR="00824B3A" w:rsidRPr="00824B3A" w:rsidRDefault="007650A6" w:rsidP="00824B3A">
      <w:pPr>
        <w:widowControl w:val="0"/>
        <w:autoSpaceDE w:val="0"/>
        <w:autoSpaceDN w:val="0"/>
        <w:adjustRightInd w:val="0"/>
        <w:spacing w:line="276" w:lineRule="auto"/>
        <w:rPr>
          <w:rFonts w:ascii="Arial" w:hAnsi="Arial" w:cs="Arial"/>
          <w:b/>
          <w:bCs/>
        </w:rPr>
      </w:pPr>
      <w:r w:rsidRPr="00824B3A">
        <w:rPr>
          <w:rFonts w:ascii="Arial" w:hAnsi="Arial" w:cs="Arial"/>
          <w:b/>
          <w:bCs/>
        </w:rPr>
        <w:t>Jonathan Lane, Gleadell’s trading director, comments on the OSR market</w:t>
      </w:r>
    </w:p>
    <w:p w14:paraId="62E74618" w14:textId="77777777" w:rsidR="00824B3A" w:rsidRPr="00824B3A" w:rsidRDefault="00824B3A" w:rsidP="00824B3A">
      <w:pPr>
        <w:widowControl w:val="0"/>
        <w:autoSpaceDE w:val="0"/>
        <w:autoSpaceDN w:val="0"/>
        <w:adjustRightInd w:val="0"/>
        <w:spacing w:line="276" w:lineRule="auto"/>
        <w:rPr>
          <w:rFonts w:ascii="Arial" w:hAnsi="Arial" w:cs="Arial"/>
          <w:b/>
          <w:bCs/>
        </w:rPr>
      </w:pPr>
    </w:p>
    <w:p w14:paraId="071DB37F" w14:textId="115F6562" w:rsidR="00824B3A" w:rsidRPr="00824B3A" w:rsidRDefault="00824B3A" w:rsidP="00824B3A">
      <w:pPr>
        <w:widowControl w:val="0"/>
        <w:autoSpaceDE w:val="0"/>
        <w:autoSpaceDN w:val="0"/>
        <w:adjustRightInd w:val="0"/>
        <w:spacing w:line="276" w:lineRule="auto"/>
        <w:rPr>
          <w:rFonts w:ascii="Arial" w:hAnsi="Arial" w:cs="Arial"/>
        </w:rPr>
      </w:pPr>
      <w:r w:rsidRPr="00824B3A">
        <w:rPr>
          <w:rFonts w:ascii="Arial" w:hAnsi="Arial" w:cs="Arial"/>
        </w:rPr>
        <w:t>US soybean</w:t>
      </w:r>
      <w:r w:rsidR="00093537">
        <w:rPr>
          <w:rFonts w:ascii="Arial" w:hAnsi="Arial" w:cs="Arial"/>
        </w:rPr>
        <w:t xml:space="preserve"> values </w:t>
      </w:r>
      <w:r w:rsidRPr="00824B3A">
        <w:rPr>
          <w:rFonts w:ascii="Arial" w:hAnsi="Arial" w:cs="Arial"/>
        </w:rPr>
        <w:t>have weakened as continued good US weather encourages longs to liquidate positions.</w:t>
      </w:r>
    </w:p>
    <w:p w14:paraId="3DB77DC2" w14:textId="77777777" w:rsidR="00824B3A" w:rsidRPr="00824B3A" w:rsidRDefault="00824B3A" w:rsidP="00824B3A">
      <w:pPr>
        <w:widowControl w:val="0"/>
        <w:autoSpaceDE w:val="0"/>
        <w:autoSpaceDN w:val="0"/>
        <w:adjustRightInd w:val="0"/>
        <w:spacing w:line="276" w:lineRule="auto"/>
        <w:rPr>
          <w:rFonts w:ascii="Arial" w:hAnsi="Arial" w:cs="Arial"/>
        </w:rPr>
      </w:pPr>
    </w:p>
    <w:p w14:paraId="5F547183" w14:textId="18525652" w:rsidR="00824B3A" w:rsidRPr="00824B3A" w:rsidRDefault="00824B3A" w:rsidP="00824B3A">
      <w:pPr>
        <w:widowControl w:val="0"/>
        <w:autoSpaceDE w:val="0"/>
        <w:autoSpaceDN w:val="0"/>
        <w:adjustRightInd w:val="0"/>
        <w:spacing w:line="276" w:lineRule="auto"/>
        <w:rPr>
          <w:rFonts w:ascii="Arial" w:hAnsi="Arial" w:cs="Arial"/>
        </w:rPr>
      </w:pPr>
      <w:r w:rsidRPr="00824B3A">
        <w:rPr>
          <w:rFonts w:ascii="Arial" w:hAnsi="Arial" w:cs="Arial"/>
        </w:rPr>
        <w:t xml:space="preserve">MATIF futures have remained range bound </w:t>
      </w:r>
      <w:r w:rsidR="0011269C">
        <w:rPr>
          <w:rFonts w:ascii="Arial" w:hAnsi="Arial" w:cs="Arial"/>
        </w:rPr>
        <w:t xml:space="preserve">due to </w:t>
      </w:r>
      <w:r w:rsidRPr="00824B3A">
        <w:rPr>
          <w:rFonts w:ascii="Arial" w:hAnsi="Arial" w:cs="Arial"/>
        </w:rPr>
        <w:t>competing factors of firming canola prices and</w:t>
      </w:r>
      <w:bookmarkStart w:id="0" w:name="_GoBack"/>
      <w:bookmarkEnd w:id="0"/>
      <w:r w:rsidRPr="00824B3A">
        <w:rPr>
          <w:rFonts w:ascii="Arial" w:hAnsi="Arial" w:cs="Arial"/>
        </w:rPr>
        <w:t xml:space="preserve"> weakening soybeans.  Crush margins are unattractive and in the UK physical prices have reached a level where imports calculate.</w:t>
      </w:r>
    </w:p>
    <w:p w14:paraId="4C46C332" w14:textId="77777777" w:rsidR="00824B3A" w:rsidRPr="00824B3A" w:rsidRDefault="00824B3A" w:rsidP="00824B3A">
      <w:pPr>
        <w:widowControl w:val="0"/>
        <w:autoSpaceDE w:val="0"/>
        <w:autoSpaceDN w:val="0"/>
        <w:adjustRightInd w:val="0"/>
        <w:spacing w:line="276" w:lineRule="auto"/>
        <w:rPr>
          <w:rFonts w:ascii="Arial" w:hAnsi="Arial" w:cs="Arial"/>
        </w:rPr>
      </w:pPr>
    </w:p>
    <w:p w14:paraId="20A6CBBB" w14:textId="6FB3769B" w:rsidR="00824B3A" w:rsidRPr="00824B3A" w:rsidRDefault="0011269C" w:rsidP="00824B3A">
      <w:pPr>
        <w:widowControl w:val="0"/>
        <w:autoSpaceDE w:val="0"/>
        <w:autoSpaceDN w:val="0"/>
        <w:adjustRightInd w:val="0"/>
        <w:spacing w:line="276" w:lineRule="auto"/>
        <w:rPr>
          <w:rFonts w:ascii="Arial" w:hAnsi="Arial" w:cs="Arial"/>
        </w:rPr>
      </w:pPr>
      <w:r>
        <w:rPr>
          <w:rFonts w:ascii="Arial" w:hAnsi="Arial" w:cs="Arial"/>
        </w:rPr>
        <w:t xml:space="preserve">The </w:t>
      </w:r>
      <w:r w:rsidR="00824B3A" w:rsidRPr="00824B3A">
        <w:rPr>
          <w:rFonts w:ascii="Arial" w:hAnsi="Arial" w:cs="Arial"/>
        </w:rPr>
        <w:t xml:space="preserve">slight pull back </w:t>
      </w:r>
      <w:r>
        <w:rPr>
          <w:rFonts w:ascii="Arial" w:hAnsi="Arial" w:cs="Arial"/>
        </w:rPr>
        <w:t xml:space="preserve">of the euro against the pound </w:t>
      </w:r>
      <w:r w:rsidR="00824B3A" w:rsidRPr="00824B3A">
        <w:rPr>
          <w:rFonts w:ascii="Arial" w:hAnsi="Arial" w:cs="Arial"/>
        </w:rPr>
        <w:t>o</w:t>
      </w:r>
      <w:r w:rsidR="00931FD6">
        <w:rPr>
          <w:rFonts w:ascii="Arial" w:hAnsi="Arial" w:cs="Arial"/>
        </w:rPr>
        <w:t>ver</w:t>
      </w:r>
      <w:r w:rsidR="00824B3A" w:rsidRPr="00824B3A">
        <w:rPr>
          <w:rFonts w:ascii="Arial" w:hAnsi="Arial" w:cs="Arial"/>
        </w:rPr>
        <w:t xml:space="preserve"> the week </w:t>
      </w:r>
      <w:r>
        <w:rPr>
          <w:rFonts w:ascii="Arial" w:hAnsi="Arial" w:cs="Arial"/>
        </w:rPr>
        <w:t xml:space="preserve">has </w:t>
      </w:r>
      <w:r w:rsidR="00824B3A" w:rsidRPr="00824B3A">
        <w:rPr>
          <w:rFonts w:ascii="Arial" w:hAnsi="Arial" w:cs="Arial"/>
        </w:rPr>
        <w:t>knock</w:t>
      </w:r>
      <w:r>
        <w:rPr>
          <w:rFonts w:ascii="Arial" w:hAnsi="Arial" w:cs="Arial"/>
        </w:rPr>
        <w:t>ed</w:t>
      </w:r>
      <w:r w:rsidR="00824B3A" w:rsidRPr="00824B3A">
        <w:rPr>
          <w:rFonts w:ascii="Arial" w:hAnsi="Arial" w:cs="Arial"/>
        </w:rPr>
        <w:t xml:space="preserve"> £2-£3</w:t>
      </w:r>
      <w:r>
        <w:rPr>
          <w:rFonts w:ascii="Arial" w:hAnsi="Arial" w:cs="Arial"/>
        </w:rPr>
        <w:t>/t</w:t>
      </w:r>
      <w:r w:rsidR="00824B3A" w:rsidRPr="00824B3A">
        <w:rPr>
          <w:rFonts w:ascii="Arial" w:hAnsi="Arial" w:cs="Arial"/>
        </w:rPr>
        <w:t xml:space="preserve"> off UK ex</w:t>
      </w:r>
      <w:r w:rsidR="00641E29">
        <w:rPr>
          <w:rFonts w:ascii="Arial" w:hAnsi="Arial" w:cs="Arial"/>
        </w:rPr>
        <w:t>-</w:t>
      </w:r>
      <w:r w:rsidR="00824B3A" w:rsidRPr="00824B3A">
        <w:rPr>
          <w:rFonts w:ascii="Arial" w:hAnsi="Arial" w:cs="Arial"/>
        </w:rPr>
        <w:t>farm prices. It’s worth noting the post</w:t>
      </w:r>
      <w:r>
        <w:rPr>
          <w:rFonts w:ascii="Arial" w:hAnsi="Arial" w:cs="Arial"/>
        </w:rPr>
        <w:t>-</w:t>
      </w:r>
      <w:r w:rsidR="00824B3A" w:rsidRPr="00824B3A">
        <w:rPr>
          <w:rFonts w:ascii="Arial" w:hAnsi="Arial" w:cs="Arial"/>
        </w:rPr>
        <w:t>Brexit move in currency has raised UK prices £25-35</w:t>
      </w:r>
      <w:r>
        <w:rPr>
          <w:rFonts w:ascii="Arial" w:hAnsi="Arial" w:cs="Arial"/>
        </w:rPr>
        <w:t>/t</w:t>
      </w:r>
      <w:r w:rsidR="00824B3A" w:rsidRPr="00824B3A">
        <w:rPr>
          <w:rFonts w:ascii="Arial" w:hAnsi="Arial" w:cs="Arial"/>
        </w:rPr>
        <w:t xml:space="preserve">. </w:t>
      </w:r>
    </w:p>
    <w:p w14:paraId="7969EDE5" w14:textId="77777777" w:rsidR="007650A6" w:rsidRPr="00824B3A" w:rsidRDefault="007650A6" w:rsidP="00824B3A">
      <w:pPr>
        <w:widowControl w:val="0"/>
        <w:autoSpaceDE w:val="0"/>
        <w:autoSpaceDN w:val="0"/>
        <w:adjustRightInd w:val="0"/>
        <w:spacing w:line="276" w:lineRule="auto"/>
        <w:rPr>
          <w:rFonts w:ascii="Arial" w:hAnsi="Arial" w:cs="Arial"/>
          <w:bCs/>
          <w:szCs w:val="24"/>
        </w:rPr>
      </w:pPr>
    </w:p>
    <w:p w14:paraId="6FD86F69" w14:textId="5BA5C153" w:rsidR="007650A6" w:rsidRPr="00824B3A" w:rsidRDefault="007650A6" w:rsidP="00824B3A">
      <w:pPr>
        <w:spacing w:line="276" w:lineRule="auto"/>
        <w:rPr>
          <w:rFonts w:ascii="Arial" w:hAnsi="Arial" w:cs="Arial"/>
          <w:bCs/>
          <w:szCs w:val="24"/>
        </w:rPr>
      </w:pPr>
      <w:r w:rsidRPr="00824B3A">
        <w:rPr>
          <w:rFonts w:ascii="Arial" w:hAnsi="Arial" w:cs="Arial"/>
          <w:bCs/>
          <w:szCs w:val="24"/>
        </w:rPr>
        <w:t xml:space="preserve">(COPY ENDS </w:t>
      </w:r>
      <w:r w:rsidR="0011269C">
        <w:rPr>
          <w:rFonts w:ascii="Arial" w:hAnsi="Arial" w:cs="Arial"/>
          <w:bCs/>
          <w:szCs w:val="24"/>
        </w:rPr>
        <w:t>82</w:t>
      </w:r>
      <w:r w:rsidRPr="00824B3A">
        <w:rPr>
          <w:rFonts w:ascii="Arial" w:hAnsi="Arial" w:cs="Arial"/>
          <w:bCs/>
          <w:szCs w:val="24"/>
        </w:rPr>
        <w:t xml:space="preserve"> WORDS)</w:t>
      </w:r>
    </w:p>
    <w:p w14:paraId="5D370DD9" w14:textId="77777777" w:rsidR="007650A6" w:rsidRPr="00824B3A" w:rsidRDefault="007650A6" w:rsidP="00824B3A">
      <w:pPr>
        <w:spacing w:line="276" w:lineRule="auto"/>
        <w:rPr>
          <w:rFonts w:ascii="Arial" w:hAnsi="Arial" w:cs="Arial"/>
          <w:b/>
          <w:bCs/>
          <w:u w:val="single"/>
        </w:rPr>
      </w:pPr>
    </w:p>
    <w:p w14:paraId="241B1DAB" w14:textId="77777777" w:rsidR="007650A6" w:rsidRPr="00824B3A" w:rsidRDefault="007650A6" w:rsidP="00824B3A">
      <w:pPr>
        <w:spacing w:line="276" w:lineRule="auto"/>
        <w:rPr>
          <w:rFonts w:ascii="Arial" w:hAnsi="Arial" w:cs="Arial"/>
          <w:b/>
          <w:bCs/>
          <w:u w:val="single"/>
        </w:rPr>
      </w:pPr>
    </w:p>
    <w:p w14:paraId="3F4DE8CF" w14:textId="77777777" w:rsidR="007650A6" w:rsidRPr="00824B3A" w:rsidRDefault="007650A6" w:rsidP="00824B3A">
      <w:pPr>
        <w:widowControl w:val="0"/>
        <w:autoSpaceDE w:val="0"/>
        <w:autoSpaceDN w:val="0"/>
        <w:adjustRightInd w:val="0"/>
        <w:spacing w:line="276" w:lineRule="auto"/>
        <w:rPr>
          <w:rFonts w:ascii="Arial" w:hAnsi="Arial" w:cs="Arial"/>
        </w:rPr>
      </w:pPr>
      <w:r w:rsidRPr="00824B3A">
        <w:rPr>
          <w:rFonts w:ascii="Arial" w:eastAsia="Times New Roman" w:hAnsi="Arial" w:cs="Arial"/>
          <w:b/>
          <w:bCs/>
          <w:szCs w:val="24"/>
        </w:rPr>
        <w:t>For market information contact</w:t>
      </w:r>
      <w:r w:rsidRPr="00824B3A">
        <w:rPr>
          <w:rFonts w:ascii="Arial" w:eastAsia="Times New Roman" w:hAnsi="Arial" w:cs="Arial"/>
          <w:szCs w:val="24"/>
        </w:rPr>
        <w:t xml:space="preserve"> Jonathan Lane, trading director, </w:t>
      </w:r>
      <w:r w:rsidRPr="00824B3A">
        <w:rPr>
          <w:rFonts w:ascii="Arial" w:eastAsia="Times New Roman" w:hAnsi="Arial" w:cs="Arial"/>
          <w:color w:val="0A000E"/>
          <w:szCs w:val="24"/>
        </w:rPr>
        <w:t xml:space="preserve">on 01427 421221 or </w:t>
      </w:r>
      <w:hyperlink r:id="rId9" w:history="1">
        <w:r w:rsidRPr="00824B3A">
          <w:rPr>
            <w:rFonts w:ascii="Arial" w:eastAsia="Times New Roman" w:hAnsi="Arial" w:cs="Arial"/>
            <w:color w:val="1100FF"/>
            <w:szCs w:val="24"/>
          </w:rPr>
          <w:t>jonathan.lane@gleadell.co.uk</w:t>
        </w:r>
      </w:hyperlink>
    </w:p>
    <w:p w14:paraId="2AE9362D" w14:textId="77777777" w:rsidR="007650A6" w:rsidRPr="00824B3A" w:rsidRDefault="007650A6" w:rsidP="00824B3A">
      <w:pPr>
        <w:widowControl w:val="0"/>
        <w:autoSpaceDE w:val="0"/>
        <w:autoSpaceDN w:val="0"/>
        <w:adjustRightInd w:val="0"/>
        <w:spacing w:line="276" w:lineRule="auto"/>
        <w:rPr>
          <w:rFonts w:ascii="Arial" w:eastAsia="Times New Roman" w:hAnsi="Arial" w:cs="Arial"/>
          <w:szCs w:val="24"/>
        </w:rPr>
      </w:pPr>
    </w:p>
    <w:p w14:paraId="4FD0222E" w14:textId="77777777" w:rsidR="007650A6" w:rsidRPr="00824B3A" w:rsidRDefault="007650A6" w:rsidP="00824B3A">
      <w:pPr>
        <w:widowControl w:val="0"/>
        <w:autoSpaceDE w:val="0"/>
        <w:autoSpaceDN w:val="0"/>
        <w:adjustRightInd w:val="0"/>
        <w:spacing w:line="276" w:lineRule="auto"/>
        <w:rPr>
          <w:rFonts w:ascii="Arial" w:hAnsi="Arial" w:cs="Arial"/>
        </w:rPr>
      </w:pPr>
      <w:r w:rsidRPr="00824B3A">
        <w:rPr>
          <w:rFonts w:ascii="Arial" w:eastAsia="Times New Roman" w:hAnsi="Arial" w:cs="Arial"/>
          <w:b/>
          <w:bCs/>
          <w:color w:val="2A2A2A"/>
          <w:szCs w:val="24"/>
        </w:rPr>
        <w:t xml:space="preserve">Press queries or for further Gleadell contacts call </w:t>
      </w:r>
      <w:r w:rsidRPr="00824B3A">
        <w:rPr>
          <w:rFonts w:ascii="Arial" w:eastAsia="Times New Roman" w:hAnsi="Arial" w:cs="Arial"/>
          <w:bCs/>
          <w:color w:val="2A2A2A"/>
          <w:szCs w:val="24"/>
        </w:rPr>
        <w:t xml:space="preserve">Robert Harris Communications on 07768 402850 or </w:t>
      </w:r>
      <w:hyperlink r:id="rId10" w:history="1">
        <w:r w:rsidRPr="00824B3A">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547F30"/>
    <w:multiLevelType w:val="hybridMultilevel"/>
    <w:tmpl w:val="6586457E"/>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93537"/>
    <w:rsid w:val="0011269C"/>
    <w:rsid w:val="00641E29"/>
    <w:rsid w:val="007650A6"/>
    <w:rsid w:val="00824B3A"/>
    <w:rsid w:val="008F0DAF"/>
    <w:rsid w:val="00931FD6"/>
    <w:rsid w:val="009C4EDF"/>
    <w:rsid w:val="00A65B0F"/>
    <w:rsid w:val="00B938BD"/>
    <w:rsid w:val="00C21202"/>
    <w:rsid w:val="00D9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824B3A"/>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D95D1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5D1C"/>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635</Words>
  <Characters>3625</Characters>
  <Application>Microsoft Macintosh Word</Application>
  <DocSecurity>0</DocSecurity>
  <Lines>30</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2016-09-01T11:11:00Z</dcterms:created>
  <dcterms:modified xsi:type="dcterms:W3CDTF">2016-09-01T13:02:00Z</dcterms:modified>
</cp:coreProperties>
</file>