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5F36B577" w:rsidR="007650A6" w:rsidRPr="00C405FF" w:rsidRDefault="00CF48B2" w:rsidP="007650A6">
      <w:pPr>
        <w:widowControl w:val="0"/>
        <w:autoSpaceDE w:val="0"/>
        <w:autoSpaceDN w:val="0"/>
        <w:adjustRightInd w:val="0"/>
        <w:rPr>
          <w:rFonts w:ascii="Arial" w:hAnsi="Arial" w:cs="Arial"/>
          <w:b/>
          <w:bCs/>
        </w:rPr>
      </w:pPr>
      <w:r>
        <w:rPr>
          <w:rFonts w:ascii="Arial" w:hAnsi="Arial" w:cs="Arial"/>
          <w:b/>
          <w:bCs/>
        </w:rPr>
        <w:t xml:space="preserve">Immediate – 3 June </w:t>
      </w:r>
      <w:r w:rsidR="007650A6">
        <w:rPr>
          <w:rFonts w:ascii="Arial" w:hAnsi="Arial" w:cs="Arial"/>
          <w:b/>
          <w:bCs/>
        </w:rPr>
        <w:t>2016</w:t>
      </w:r>
    </w:p>
    <w:p w14:paraId="6CB56CFF" w14:textId="77777777" w:rsidR="007650A6" w:rsidRDefault="007650A6" w:rsidP="007650A6">
      <w:pPr>
        <w:widowControl w:val="0"/>
        <w:autoSpaceDE w:val="0"/>
        <w:autoSpaceDN w:val="0"/>
        <w:adjustRightInd w:val="0"/>
        <w:rPr>
          <w:rFonts w:ascii="Arial" w:hAnsi="Arial" w:cs="Arial"/>
          <w:b/>
          <w:bCs/>
        </w:rPr>
      </w:pPr>
    </w:p>
    <w:p w14:paraId="50DC83A0" w14:textId="77777777" w:rsidR="00CF48B2" w:rsidRDefault="00CF48B2" w:rsidP="007650A6">
      <w:pPr>
        <w:widowControl w:val="0"/>
        <w:autoSpaceDE w:val="0"/>
        <w:autoSpaceDN w:val="0"/>
        <w:adjustRightInd w:val="0"/>
        <w:rPr>
          <w:rFonts w:ascii="Arial" w:hAnsi="Arial" w:cs="Arial"/>
          <w:b/>
          <w:bCs/>
        </w:rPr>
      </w:pPr>
    </w:p>
    <w:p w14:paraId="072368CD" w14:textId="77777777" w:rsidR="007650A6" w:rsidRPr="00CF48B2" w:rsidRDefault="007650A6" w:rsidP="00CF48B2">
      <w:pPr>
        <w:widowControl w:val="0"/>
        <w:autoSpaceDE w:val="0"/>
        <w:autoSpaceDN w:val="0"/>
        <w:adjustRightInd w:val="0"/>
        <w:spacing w:line="276" w:lineRule="auto"/>
        <w:rPr>
          <w:rFonts w:ascii="Arial" w:hAnsi="Arial" w:cs="Arial"/>
          <w:b/>
          <w:bCs/>
        </w:rPr>
      </w:pPr>
      <w:r w:rsidRPr="00CF48B2">
        <w:rPr>
          <w:rFonts w:ascii="Arial" w:hAnsi="Arial" w:cs="Arial"/>
          <w:b/>
          <w:bCs/>
        </w:rPr>
        <w:t>David Sheppard, Gleadell’s managing director, comments on the wheat market</w:t>
      </w:r>
    </w:p>
    <w:p w14:paraId="7478452E" w14:textId="77777777" w:rsidR="007650A6" w:rsidRPr="00CF48B2" w:rsidRDefault="007650A6" w:rsidP="00CF48B2">
      <w:pPr>
        <w:widowControl w:val="0"/>
        <w:autoSpaceDE w:val="0"/>
        <w:autoSpaceDN w:val="0"/>
        <w:adjustRightInd w:val="0"/>
        <w:spacing w:line="276" w:lineRule="auto"/>
        <w:rPr>
          <w:rFonts w:ascii="Arial" w:hAnsi="Arial" w:cs="Arial"/>
          <w:b/>
          <w:bCs/>
          <w:szCs w:val="24"/>
        </w:rPr>
      </w:pPr>
    </w:p>
    <w:p w14:paraId="7DF254B9" w14:textId="7B2380D6" w:rsidR="00CF48B2" w:rsidRDefault="00CF48B2" w:rsidP="00CF48B2">
      <w:pPr>
        <w:spacing w:line="276" w:lineRule="auto"/>
        <w:rPr>
          <w:rFonts w:ascii="Arial" w:hAnsi="Arial" w:cs="Arial"/>
        </w:rPr>
      </w:pPr>
      <w:r>
        <w:rPr>
          <w:rFonts w:ascii="Arial" w:hAnsi="Arial" w:cs="Arial"/>
        </w:rPr>
        <w:t xml:space="preserve">The </w:t>
      </w:r>
      <w:r w:rsidRPr="00CF48B2">
        <w:rPr>
          <w:rFonts w:ascii="Arial" w:hAnsi="Arial" w:cs="Arial"/>
        </w:rPr>
        <w:t>US market is $3/t higher on the week as commodities got another boost from weather concerns and start</w:t>
      </w:r>
      <w:r>
        <w:rPr>
          <w:rFonts w:ascii="Arial" w:hAnsi="Arial" w:cs="Arial"/>
        </w:rPr>
        <w:t>-</w:t>
      </w:r>
      <w:r w:rsidRPr="00CF48B2">
        <w:rPr>
          <w:rFonts w:ascii="Arial" w:hAnsi="Arial" w:cs="Arial"/>
        </w:rPr>
        <w:t>of</w:t>
      </w:r>
      <w:r>
        <w:rPr>
          <w:rFonts w:ascii="Arial" w:hAnsi="Arial" w:cs="Arial"/>
        </w:rPr>
        <w:t>-</w:t>
      </w:r>
      <w:r w:rsidRPr="00CF48B2">
        <w:rPr>
          <w:rFonts w:ascii="Arial" w:hAnsi="Arial" w:cs="Arial"/>
        </w:rPr>
        <w:t>the</w:t>
      </w:r>
      <w:r>
        <w:rPr>
          <w:rFonts w:ascii="Arial" w:hAnsi="Arial" w:cs="Arial"/>
        </w:rPr>
        <w:t>-</w:t>
      </w:r>
      <w:r w:rsidRPr="00CF48B2">
        <w:rPr>
          <w:rFonts w:ascii="Arial" w:hAnsi="Arial" w:cs="Arial"/>
        </w:rPr>
        <w:t>month money flow.</w:t>
      </w:r>
    </w:p>
    <w:p w14:paraId="7D04671C" w14:textId="77777777" w:rsidR="00CF48B2" w:rsidRDefault="00CF48B2" w:rsidP="00CF48B2">
      <w:pPr>
        <w:spacing w:line="276" w:lineRule="auto"/>
        <w:rPr>
          <w:rFonts w:ascii="Arial" w:hAnsi="Arial" w:cs="Arial"/>
        </w:rPr>
      </w:pPr>
    </w:p>
    <w:p w14:paraId="2C0C5964" w14:textId="46319685" w:rsidR="00CF48B2" w:rsidRPr="00CF48B2" w:rsidRDefault="00CF48B2" w:rsidP="00CF48B2">
      <w:pPr>
        <w:spacing w:line="276" w:lineRule="auto"/>
        <w:rPr>
          <w:rFonts w:ascii="Arial" w:hAnsi="Arial" w:cs="Arial"/>
        </w:rPr>
      </w:pPr>
      <w:r w:rsidRPr="00CF48B2">
        <w:rPr>
          <w:rFonts w:ascii="Arial" w:hAnsi="Arial" w:cs="Arial"/>
        </w:rPr>
        <w:t>Excessive rain in the US plains ha</w:t>
      </w:r>
      <w:r>
        <w:rPr>
          <w:rFonts w:ascii="Arial" w:hAnsi="Arial" w:cs="Arial"/>
        </w:rPr>
        <w:t>s</w:t>
      </w:r>
      <w:r w:rsidRPr="00CF48B2">
        <w:rPr>
          <w:rFonts w:ascii="Arial" w:hAnsi="Arial" w:cs="Arial"/>
        </w:rPr>
        <w:t xml:space="preserve"> increased concerns over potential quality issues, although </w:t>
      </w:r>
      <w:r>
        <w:rPr>
          <w:rFonts w:ascii="Arial" w:hAnsi="Arial" w:cs="Arial"/>
        </w:rPr>
        <w:t xml:space="preserve">a drier forecast </w:t>
      </w:r>
      <w:r w:rsidRPr="00CF48B2">
        <w:rPr>
          <w:rFonts w:ascii="Arial" w:hAnsi="Arial" w:cs="Arial"/>
        </w:rPr>
        <w:t>should support wheat development and harvest progress, which has commenced in the southern plains. Early reports have yields better than expected</w:t>
      </w:r>
      <w:r>
        <w:rPr>
          <w:rFonts w:ascii="Arial" w:hAnsi="Arial" w:cs="Arial"/>
        </w:rPr>
        <w:t xml:space="preserve">, but </w:t>
      </w:r>
      <w:r w:rsidRPr="00CF48B2">
        <w:rPr>
          <w:rFonts w:ascii="Arial" w:hAnsi="Arial" w:cs="Arial"/>
        </w:rPr>
        <w:t>with protein level a possible issue.</w:t>
      </w:r>
    </w:p>
    <w:p w14:paraId="70CE21E0" w14:textId="77777777" w:rsidR="00CF48B2" w:rsidRPr="00CF48B2" w:rsidRDefault="00CF48B2" w:rsidP="00CF48B2">
      <w:pPr>
        <w:spacing w:line="276" w:lineRule="auto"/>
        <w:rPr>
          <w:rFonts w:ascii="Arial" w:hAnsi="Arial" w:cs="Arial"/>
        </w:rPr>
      </w:pPr>
    </w:p>
    <w:p w14:paraId="7C637FD8" w14:textId="12ADDF7A" w:rsidR="00CF48B2" w:rsidRDefault="00CF48B2" w:rsidP="00CF48B2">
      <w:pPr>
        <w:spacing w:line="276" w:lineRule="auto"/>
        <w:rPr>
          <w:rFonts w:ascii="Arial" w:hAnsi="Arial" w:cs="Arial"/>
        </w:rPr>
      </w:pPr>
      <w:bookmarkStart w:id="0" w:name="_GoBack"/>
      <w:bookmarkEnd w:id="0"/>
      <w:r w:rsidRPr="00CF48B2">
        <w:rPr>
          <w:rFonts w:ascii="Arial" w:hAnsi="Arial" w:cs="Arial"/>
        </w:rPr>
        <w:t>MATIF values are up €1.50 on the week</w:t>
      </w:r>
      <w:r>
        <w:rPr>
          <w:rFonts w:ascii="Arial" w:hAnsi="Arial" w:cs="Arial"/>
        </w:rPr>
        <w:t>. Y</w:t>
      </w:r>
      <w:r w:rsidRPr="00CF48B2">
        <w:rPr>
          <w:rFonts w:ascii="Arial" w:hAnsi="Arial" w:cs="Arial"/>
        </w:rPr>
        <w:t>esterday’s sharp US rally, which followed a bigger down day the previous day, now plac</w:t>
      </w:r>
      <w:r>
        <w:rPr>
          <w:rFonts w:ascii="Arial" w:hAnsi="Arial" w:cs="Arial"/>
        </w:rPr>
        <w:t>es</w:t>
      </w:r>
      <w:r w:rsidRPr="00CF48B2">
        <w:rPr>
          <w:rFonts w:ascii="Arial" w:hAnsi="Arial" w:cs="Arial"/>
        </w:rPr>
        <w:t xml:space="preserve"> French wheat $15</w:t>
      </w:r>
      <w:r>
        <w:rPr>
          <w:rFonts w:ascii="Arial" w:hAnsi="Arial" w:cs="Arial"/>
        </w:rPr>
        <w:t>/t</w:t>
      </w:r>
      <w:r w:rsidRPr="00CF48B2">
        <w:rPr>
          <w:rFonts w:ascii="Arial" w:hAnsi="Arial" w:cs="Arial"/>
        </w:rPr>
        <w:t xml:space="preserve"> below US </w:t>
      </w:r>
      <w:r>
        <w:rPr>
          <w:rFonts w:ascii="Arial" w:hAnsi="Arial" w:cs="Arial"/>
        </w:rPr>
        <w:t>soft red winter wheat</w:t>
      </w:r>
      <w:r w:rsidRPr="00CF48B2">
        <w:rPr>
          <w:rFonts w:ascii="Arial" w:hAnsi="Arial" w:cs="Arial"/>
        </w:rPr>
        <w:t xml:space="preserve">. </w:t>
      </w:r>
    </w:p>
    <w:p w14:paraId="160FF9E4" w14:textId="77777777" w:rsidR="00CF48B2" w:rsidRDefault="00CF48B2" w:rsidP="00CF48B2">
      <w:pPr>
        <w:spacing w:line="276" w:lineRule="auto"/>
        <w:rPr>
          <w:rFonts w:ascii="Arial" w:hAnsi="Arial" w:cs="Arial"/>
        </w:rPr>
      </w:pPr>
    </w:p>
    <w:p w14:paraId="4DB2E566" w14:textId="21CC2928" w:rsidR="00CF48B2" w:rsidRDefault="00CF48B2" w:rsidP="00CF48B2">
      <w:pPr>
        <w:spacing w:line="276" w:lineRule="auto"/>
        <w:rPr>
          <w:rFonts w:ascii="Arial" w:hAnsi="Arial" w:cs="Arial"/>
        </w:rPr>
      </w:pPr>
      <w:r>
        <w:rPr>
          <w:rFonts w:ascii="Arial" w:hAnsi="Arial" w:cs="Arial"/>
        </w:rPr>
        <w:t>As</w:t>
      </w:r>
      <w:r w:rsidRPr="00CF48B2">
        <w:rPr>
          <w:rFonts w:ascii="Arial" w:hAnsi="Arial" w:cs="Arial"/>
        </w:rPr>
        <w:t xml:space="preserve"> in the US, current weather </w:t>
      </w:r>
      <w:r w:rsidR="00E130F9">
        <w:rPr>
          <w:rFonts w:ascii="Arial" w:hAnsi="Arial" w:cs="Arial"/>
        </w:rPr>
        <w:t xml:space="preserve">in parts of Europe </w:t>
      </w:r>
      <w:r w:rsidRPr="00CF48B2">
        <w:rPr>
          <w:rFonts w:ascii="Arial" w:hAnsi="Arial" w:cs="Arial"/>
        </w:rPr>
        <w:t>is not favourable, with wet conditions across much of France</w:t>
      </w:r>
      <w:r>
        <w:rPr>
          <w:rFonts w:ascii="Arial" w:hAnsi="Arial" w:cs="Arial"/>
        </w:rPr>
        <w:t xml:space="preserve"> and </w:t>
      </w:r>
      <w:r w:rsidRPr="00CF48B2">
        <w:rPr>
          <w:rFonts w:ascii="Arial" w:hAnsi="Arial" w:cs="Arial"/>
        </w:rPr>
        <w:t xml:space="preserve">Germany moving east into the Balkans and </w:t>
      </w:r>
      <w:r w:rsidR="00913D99">
        <w:rPr>
          <w:rFonts w:ascii="Arial" w:hAnsi="Arial" w:cs="Arial"/>
        </w:rPr>
        <w:t>s</w:t>
      </w:r>
      <w:r w:rsidRPr="00CF48B2">
        <w:rPr>
          <w:rFonts w:ascii="Arial" w:hAnsi="Arial" w:cs="Arial"/>
        </w:rPr>
        <w:t xml:space="preserve">outhern Russia. </w:t>
      </w:r>
      <w:r>
        <w:rPr>
          <w:rFonts w:ascii="Arial" w:hAnsi="Arial" w:cs="Arial"/>
        </w:rPr>
        <w:t>This, together with forecasted w</w:t>
      </w:r>
      <w:r w:rsidRPr="00CF48B2">
        <w:rPr>
          <w:rFonts w:ascii="Arial" w:hAnsi="Arial" w:cs="Arial"/>
        </w:rPr>
        <w:t>armer temperatures</w:t>
      </w:r>
      <w:r>
        <w:rPr>
          <w:rFonts w:ascii="Arial" w:hAnsi="Arial" w:cs="Arial"/>
        </w:rPr>
        <w:t>,</w:t>
      </w:r>
      <w:r w:rsidRPr="00CF48B2">
        <w:rPr>
          <w:rFonts w:ascii="Arial" w:hAnsi="Arial" w:cs="Arial"/>
        </w:rPr>
        <w:t xml:space="preserve"> could increase disease potential </w:t>
      </w:r>
      <w:r>
        <w:rPr>
          <w:rFonts w:ascii="Arial" w:hAnsi="Arial" w:cs="Arial"/>
        </w:rPr>
        <w:t xml:space="preserve">in </w:t>
      </w:r>
      <w:r w:rsidRPr="00CF48B2">
        <w:rPr>
          <w:rFonts w:ascii="Arial" w:hAnsi="Arial" w:cs="Arial"/>
        </w:rPr>
        <w:t>crop</w:t>
      </w:r>
      <w:r>
        <w:rPr>
          <w:rFonts w:ascii="Arial" w:hAnsi="Arial" w:cs="Arial"/>
        </w:rPr>
        <w:t xml:space="preserve">s. </w:t>
      </w:r>
      <w:r w:rsidRPr="00CF48B2">
        <w:rPr>
          <w:rFonts w:ascii="Arial" w:hAnsi="Arial" w:cs="Arial"/>
        </w:rPr>
        <w:t xml:space="preserve"> </w:t>
      </w:r>
    </w:p>
    <w:p w14:paraId="141F25A8" w14:textId="77777777" w:rsidR="00CF48B2" w:rsidRDefault="00CF48B2" w:rsidP="00CF48B2">
      <w:pPr>
        <w:spacing w:line="276" w:lineRule="auto"/>
        <w:rPr>
          <w:rFonts w:ascii="Arial" w:hAnsi="Arial" w:cs="Arial"/>
        </w:rPr>
      </w:pPr>
    </w:p>
    <w:p w14:paraId="2EF67255" w14:textId="622CA659" w:rsidR="00CF48B2" w:rsidRPr="00CF48B2" w:rsidRDefault="00CF48B2" w:rsidP="00CF48B2">
      <w:pPr>
        <w:spacing w:line="276" w:lineRule="auto"/>
        <w:rPr>
          <w:rFonts w:ascii="Arial" w:hAnsi="Arial" w:cs="Arial"/>
        </w:rPr>
      </w:pPr>
      <w:r w:rsidRPr="00CF48B2">
        <w:rPr>
          <w:rFonts w:ascii="Arial" w:hAnsi="Arial" w:cs="Arial"/>
        </w:rPr>
        <w:t>Fr</w:t>
      </w:r>
      <w:r w:rsidR="00D315B1">
        <w:rPr>
          <w:rFonts w:ascii="Arial" w:hAnsi="Arial" w:cs="Arial"/>
        </w:rPr>
        <w:t>ance’s</w:t>
      </w:r>
      <w:r w:rsidRPr="00CF48B2">
        <w:rPr>
          <w:rFonts w:ascii="Arial" w:hAnsi="Arial" w:cs="Arial"/>
        </w:rPr>
        <w:t xml:space="preserve"> </w:t>
      </w:r>
      <w:r>
        <w:rPr>
          <w:rFonts w:ascii="Arial" w:hAnsi="Arial" w:cs="Arial"/>
        </w:rPr>
        <w:t xml:space="preserve">export </w:t>
      </w:r>
      <w:r w:rsidRPr="00CF48B2">
        <w:rPr>
          <w:rFonts w:ascii="Arial" w:hAnsi="Arial" w:cs="Arial"/>
        </w:rPr>
        <w:t xml:space="preserve">line-up remains strong with shipments to Asia, where feed wheat is currently undercutting maize prices. </w:t>
      </w:r>
    </w:p>
    <w:p w14:paraId="3F8CE658" w14:textId="77777777" w:rsidR="00CF48B2" w:rsidRPr="00CF48B2" w:rsidRDefault="00CF48B2" w:rsidP="00CF48B2">
      <w:pPr>
        <w:spacing w:line="276" w:lineRule="auto"/>
        <w:rPr>
          <w:rFonts w:ascii="Arial" w:hAnsi="Arial" w:cs="Arial"/>
        </w:rPr>
      </w:pPr>
    </w:p>
    <w:p w14:paraId="38C9A7BA" w14:textId="40D6BBAB" w:rsidR="00CF48B2" w:rsidRDefault="00CF48B2" w:rsidP="00CF48B2">
      <w:pPr>
        <w:spacing w:line="276" w:lineRule="auto"/>
        <w:rPr>
          <w:rFonts w:ascii="Arial" w:hAnsi="Arial" w:cs="Arial"/>
        </w:rPr>
      </w:pPr>
      <w:r w:rsidRPr="00CF48B2">
        <w:rPr>
          <w:rFonts w:ascii="Arial" w:hAnsi="Arial" w:cs="Arial"/>
        </w:rPr>
        <w:t xml:space="preserve">UK LIFFE values are up £2 on the week, mainly supported by a weaker currency. After the surge last week, sterling </w:t>
      </w:r>
      <w:r>
        <w:rPr>
          <w:rFonts w:ascii="Arial" w:hAnsi="Arial" w:cs="Arial"/>
        </w:rPr>
        <w:t xml:space="preserve">has since </w:t>
      </w:r>
      <w:r w:rsidRPr="00CF48B2">
        <w:rPr>
          <w:rFonts w:ascii="Arial" w:hAnsi="Arial" w:cs="Arial"/>
        </w:rPr>
        <w:t>slip</w:t>
      </w:r>
      <w:r>
        <w:rPr>
          <w:rFonts w:ascii="Arial" w:hAnsi="Arial" w:cs="Arial"/>
        </w:rPr>
        <w:t xml:space="preserve">ped </w:t>
      </w:r>
      <w:r w:rsidRPr="00CF48B2">
        <w:rPr>
          <w:rFonts w:ascii="Arial" w:hAnsi="Arial" w:cs="Arial"/>
        </w:rPr>
        <w:t xml:space="preserve">2% </w:t>
      </w:r>
      <w:r>
        <w:rPr>
          <w:rFonts w:ascii="Arial" w:hAnsi="Arial" w:cs="Arial"/>
        </w:rPr>
        <w:t xml:space="preserve">due to </w:t>
      </w:r>
      <w:r w:rsidRPr="00CF48B2">
        <w:rPr>
          <w:rFonts w:ascii="Arial" w:hAnsi="Arial" w:cs="Arial"/>
        </w:rPr>
        <w:t xml:space="preserve">recent opinion polls </w:t>
      </w:r>
      <w:r>
        <w:rPr>
          <w:rFonts w:ascii="Arial" w:hAnsi="Arial" w:cs="Arial"/>
        </w:rPr>
        <w:t xml:space="preserve">showing </w:t>
      </w:r>
      <w:r w:rsidRPr="00CF48B2">
        <w:rPr>
          <w:rFonts w:ascii="Arial" w:hAnsi="Arial" w:cs="Arial"/>
        </w:rPr>
        <w:t xml:space="preserve">a </w:t>
      </w:r>
      <w:r>
        <w:rPr>
          <w:rFonts w:ascii="Arial" w:hAnsi="Arial" w:cs="Arial"/>
        </w:rPr>
        <w:t>rise in those favouring a leave vote in the upcoming EU referendum</w:t>
      </w:r>
      <w:r w:rsidRPr="00CF48B2">
        <w:rPr>
          <w:rFonts w:ascii="Arial" w:hAnsi="Arial" w:cs="Arial"/>
        </w:rPr>
        <w:t>.</w:t>
      </w:r>
    </w:p>
    <w:p w14:paraId="1053CBFB" w14:textId="77777777" w:rsidR="00CF48B2" w:rsidRDefault="00CF48B2" w:rsidP="00CF48B2">
      <w:pPr>
        <w:spacing w:line="276" w:lineRule="auto"/>
        <w:rPr>
          <w:rFonts w:ascii="Arial" w:hAnsi="Arial" w:cs="Arial"/>
        </w:rPr>
      </w:pPr>
    </w:p>
    <w:p w14:paraId="1B6D920A" w14:textId="65B42420" w:rsidR="00CF48B2" w:rsidRPr="00CF48B2" w:rsidRDefault="00CF48B2" w:rsidP="00CF48B2">
      <w:pPr>
        <w:spacing w:line="276" w:lineRule="auto"/>
        <w:rPr>
          <w:rFonts w:ascii="Arial" w:hAnsi="Arial" w:cs="Arial"/>
        </w:rPr>
      </w:pPr>
      <w:r>
        <w:rPr>
          <w:rFonts w:ascii="Arial" w:hAnsi="Arial" w:cs="Arial"/>
        </w:rPr>
        <w:t>N</w:t>
      </w:r>
      <w:r w:rsidRPr="00CF48B2">
        <w:rPr>
          <w:rFonts w:ascii="Arial" w:hAnsi="Arial" w:cs="Arial"/>
        </w:rPr>
        <w:t xml:space="preserve">ew crop values </w:t>
      </w:r>
      <w:r>
        <w:rPr>
          <w:rFonts w:ascii="Arial" w:hAnsi="Arial" w:cs="Arial"/>
        </w:rPr>
        <w:t xml:space="preserve">have </w:t>
      </w:r>
      <w:r w:rsidRPr="00CF48B2">
        <w:rPr>
          <w:rFonts w:ascii="Arial" w:hAnsi="Arial" w:cs="Arial"/>
        </w:rPr>
        <w:t>firm</w:t>
      </w:r>
      <w:r>
        <w:rPr>
          <w:rFonts w:ascii="Arial" w:hAnsi="Arial" w:cs="Arial"/>
        </w:rPr>
        <w:t xml:space="preserve">ed as a result, leaving </w:t>
      </w:r>
      <w:r w:rsidRPr="00CF48B2">
        <w:rPr>
          <w:rFonts w:ascii="Arial" w:hAnsi="Arial" w:cs="Arial"/>
        </w:rPr>
        <w:t xml:space="preserve">end-users </w:t>
      </w:r>
      <w:r>
        <w:rPr>
          <w:rFonts w:ascii="Arial" w:hAnsi="Arial" w:cs="Arial"/>
        </w:rPr>
        <w:t xml:space="preserve">unwilling </w:t>
      </w:r>
      <w:r w:rsidRPr="00CF48B2">
        <w:rPr>
          <w:rFonts w:ascii="Arial" w:hAnsi="Arial" w:cs="Arial"/>
        </w:rPr>
        <w:t>to extend what little cover they have on the books. Old crop values remain static, oblivious to currency, weather and anything else you throw at them, as end-users and merchant short</w:t>
      </w:r>
      <w:r>
        <w:rPr>
          <w:rFonts w:ascii="Arial" w:hAnsi="Arial" w:cs="Arial"/>
        </w:rPr>
        <w:t>s</w:t>
      </w:r>
      <w:r w:rsidRPr="00CF48B2">
        <w:rPr>
          <w:rFonts w:ascii="Arial" w:hAnsi="Arial" w:cs="Arial"/>
        </w:rPr>
        <w:t xml:space="preserve"> stand stubbornly behind their bids</w:t>
      </w:r>
      <w:r>
        <w:rPr>
          <w:rFonts w:ascii="Arial" w:hAnsi="Arial" w:cs="Arial"/>
        </w:rPr>
        <w:t>.</w:t>
      </w:r>
    </w:p>
    <w:p w14:paraId="55885BD4" w14:textId="77777777" w:rsidR="00CF48B2" w:rsidRPr="00CF48B2" w:rsidRDefault="00CF48B2" w:rsidP="00CF48B2">
      <w:pPr>
        <w:spacing w:line="276" w:lineRule="auto"/>
        <w:rPr>
          <w:rFonts w:ascii="Arial" w:hAnsi="Arial" w:cs="Arial"/>
        </w:rPr>
      </w:pPr>
    </w:p>
    <w:p w14:paraId="7B759917" w14:textId="361BC554" w:rsidR="00CF48B2" w:rsidRDefault="00CF48B2" w:rsidP="00CF48B2">
      <w:pPr>
        <w:spacing w:line="276" w:lineRule="auto"/>
        <w:rPr>
          <w:rFonts w:ascii="Arial" w:hAnsi="Arial" w:cs="Arial"/>
        </w:rPr>
      </w:pPr>
      <w:r w:rsidRPr="00CF48B2">
        <w:rPr>
          <w:rFonts w:ascii="Arial" w:hAnsi="Arial" w:cs="Arial"/>
        </w:rPr>
        <w:t xml:space="preserve">In summary, wheat fundamentals remain bearish – support is being driven from firmer soy, corn, money flow and potential quality issues. It is still too early to define whether current </w:t>
      </w:r>
      <w:r>
        <w:rPr>
          <w:rFonts w:ascii="Arial" w:hAnsi="Arial" w:cs="Arial"/>
        </w:rPr>
        <w:t xml:space="preserve">weather </w:t>
      </w:r>
      <w:r w:rsidRPr="00CF48B2">
        <w:rPr>
          <w:rFonts w:ascii="Arial" w:hAnsi="Arial" w:cs="Arial"/>
        </w:rPr>
        <w:t>will have a major impact on quality or yield, but the potential of more ‘feed’ in an already over</w:t>
      </w:r>
      <w:r>
        <w:rPr>
          <w:rFonts w:ascii="Arial" w:hAnsi="Arial" w:cs="Arial"/>
        </w:rPr>
        <w:t>-</w:t>
      </w:r>
      <w:r w:rsidRPr="00CF48B2">
        <w:rPr>
          <w:rFonts w:ascii="Arial" w:hAnsi="Arial" w:cs="Arial"/>
        </w:rPr>
        <w:t>supplied feed grain scenario will do little to support cash values – futures are another thing</w:t>
      </w:r>
      <w:r>
        <w:rPr>
          <w:rFonts w:ascii="Arial" w:hAnsi="Arial" w:cs="Arial"/>
        </w:rPr>
        <w:t>.</w:t>
      </w:r>
    </w:p>
    <w:p w14:paraId="465AECD7" w14:textId="77777777" w:rsidR="00CF48B2" w:rsidRDefault="00CF48B2" w:rsidP="00CF48B2">
      <w:pPr>
        <w:spacing w:line="276" w:lineRule="auto"/>
        <w:rPr>
          <w:rFonts w:ascii="Arial" w:hAnsi="Arial" w:cs="Arial"/>
        </w:rPr>
      </w:pPr>
    </w:p>
    <w:p w14:paraId="5393CB07" w14:textId="697EF3C6" w:rsidR="00CF48B2" w:rsidRDefault="00CF48B2" w:rsidP="00CF48B2">
      <w:pPr>
        <w:spacing w:line="276" w:lineRule="auto"/>
        <w:rPr>
          <w:rFonts w:ascii="Arial" w:hAnsi="Arial" w:cs="Arial"/>
        </w:rPr>
      </w:pPr>
      <w:r w:rsidRPr="00CF48B2">
        <w:rPr>
          <w:rFonts w:ascii="Arial" w:hAnsi="Arial" w:cs="Arial"/>
        </w:rPr>
        <w:t>However, as we have witnessed for most of this season, cash markets become disconnected from the futures markets and you can’t argue against the same happening next season.</w:t>
      </w:r>
    </w:p>
    <w:p w14:paraId="33DE26DF" w14:textId="77777777" w:rsidR="00CF48B2" w:rsidRDefault="00CF48B2" w:rsidP="00CF48B2">
      <w:pPr>
        <w:widowControl w:val="0"/>
        <w:autoSpaceDE w:val="0"/>
        <w:autoSpaceDN w:val="0"/>
        <w:adjustRightInd w:val="0"/>
        <w:spacing w:line="276" w:lineRule="auto"/>
        <w:rPr>
          <w:rFonts w:ascii="Arial" w:eastAsia="Times New Roman" w:hAnsi="Arial" w:cs="Arial"/>
          <w:szCs w:val="24"/>
        </w:rPr>
      </w:pPr>
    </w:p>
    <w:p w14:paraId="30F525FC" w14:textId="16868358" w:rsidR="007650A6" w:rsidRPr="00CF48B2" w:rsidRDefault="007650A6" w:rsidP="00CF48B2">
      <w:pPr>
        <w:widowControl w:val="0"/>
        <w:autoSpaceDE w:val="0"/>
        <w:autoSpaceDN w:val="0"/>
        <w:adjustRightInd w:val="0"/>
        <w:spacing w:line="276" w:lineRule="auto"/>
        <w:rPr>
          <w:rFonts w:ascii="Arial" w:eastAsia="Times New Roman" w:hAnsi="Arial" w:cs="Arial"/>
          <w:szCs w:val="24"/>
        </w:rPr>
      </w:pPr>
      <w:r w:rsidRPr="00CF48B2">
        <w:rPr>
          <w:rFonts w:ascii="Arial" w:eastAsia="Times New Roman" w:hAnsi="Arial" w:cs="Arial"/>
          <w:szCs w:val="24"/>
        </w:rPr>
        <w:t xml:space="preserve">(COPY ENDS </w:t>
      </w:r>
      <w:r w:rsidR="00E130F9">
        <w:rPr>
          <w:rFonts w:ascii="Arial" w:eastAsia="Times New Roman" w:hAnsi="Arial" w:cs="Arial"/>
          <w:szCs w:val="24"/>
        </w:rPr>
        <w:t>340</w:t>
      </w:r>
      <w:r w:rsidRPr="00CF48B2">
        <w:rPr>
          <w:rFonts w:ascii="Arial" w:eastAsia="Times New Roman" w:hAnsi="Arial" w:cs="Arial"/>
          <w:szCs w:val="24"/>
        </w:rPr>
        <w:t xml:space="preserve"> WORDS)</w:t>
      </w:r>
    </w:p>
    <w:p w14:paraId="47BEFBF4" w14:textId="77777777" w:rsidR="007650A6" w:rsidRPr="00CF48B2" w:rsidRDefault="007650A6" w:rsidP="00CF48B2">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CF48B2" w:rsidRDefault="007650A6" w:rsidP="00CF48B2">
      <w:pPr>
        <w:widowControl w:val="0"/>
        <w:autoSpaceDE w:val="0"/>
        <w:autoSpaceDN w:val="0"/>
        <w:adjustRightInd w:val="0"/>
        <w:spacing w:line="276" w:lineRule="auto"/>
        <w:rPr>
          <w:rFonts w:ascii="Arial" w:eastAsia="Times New Roman" w:hAnsi="Arial" w:cs="Arial"/>
          <w:b/>
          <w:szCs w:val="24"/>
        </w:rPr>
      </w:pPr>
    </w:p>
    <w:p w14:paraId="15285065" w14:textId="77777777" w:rsidR="00CF48B2" w:rsidRPr="00CF48B2" w:rsidRDefault="007650A6" w:rsidP="00CF48B2">
      <w:pPr>
        <w:widowControl w:val="0"/>
        <w:autoSpaceDE w:val="0"/>
        <w:autoSpaceDN w:val="0"/>
        <w:adjustRightInd w:val="0"/>
        <w:spacing w:line="276" w:lineRule="auto"/>
        <w:rPr>
          <w:rFonts w:ascii="Arial" w:hAnsi="Arial" w:cs="Arial"/>
          <w:b/>
          <w:bCs/>
        </w:rPr>
      </w:pPr>
      <w:r w:rsidRPr="00CF48B2">
        <w:rPr>
          <w:rFonts w:ascii="Arial" w:hAnsi="Arial" w:cs="Arial"/>
          <w:b/>
          <w:bCs/>
        </w:rPr>
        <w:t>Jonathan Lane, Gleadell’s trading director, comments on the OSR market</w:t>
      </w:r>
    </w:p>
    <w:p w14:paraId="28B5CE3F" w14:textId="77777777" w:rsidR="00CF48B2" w:rsidRPr="00CF48B2" w:rsidRDefault="00CF48B2" w:rsidP="00CF48B2">
      <w:pPr>
        <w:widowControl w:val="0"/>
        <w:autoSpaceDE w:val="0"/>
        <w:autoSpaceDN w:val="0"/>
        <w:adjustRightInd w:val="0"/>
        <w:spacing w:line="276" w:lineRule="auto"/>
        <w:rPr>
          <w:rFonts w:ascii="Arial" w:hAnsi="Arial" w:cs="Arial"/>
          <w:b/>
          <w:bCs/>
        </w:rPr>
      </w:pPr>
    </w:p>
    <w:p w14:paraId="225D3964" w14:textId="0709B366" w:rsidR="00CF48B2" w:rsidRPr="00CF48B2" w:rsidRDefault="00CF48B2" w:rsidP="00CF48B2">
      <w:pPr>
        <w:widowControl w:val="0"/>
        <w:autoSpaceDE w:val="0"/>
        <w:autoSpaceDN w:val="0"/>
        <w:adjustRightInd w:val="0"/>
        <w:spacing w:line="276" w:lineRule="auto"/>
        <w:rPr>
          <w:rFonts w:ascii="Arial" w:hAnsi="Arial" w:cs="Arial"/>
        </w:rPr>
      </w:pPr>
      <w:r w:rsidRPr="00CF48B2">
        <w:rPr>
          <w:rFonts w:ascii="Arial" w:hAnsi="Arial" w:cs="Arial"/>
        </w:rPr>
        <w:t>Soybeans ticked to new highs</w:t>
      </w:r>
      <w:r>
        <w:rPr>
          <w:rFonts w:ascii="Arial" w:hAnsi="Arial" w:cs="Arial"/>
        </w:rPr>
        <w:t xml:space="preserve">, </w:t>
      </w:r>
      <w:r w:rsidRPr="00CF48B2">
        <w:rPr>
          <w:rFonts w:ascii="Arial" w:hAnsi="Arial" w:cs="Arial"/>
        </w:rPr>
        <w:t xml:space="preserve">continuing the uptrend. </w:t>
      </w:r>
      <w:r>
        <w:rPr>
          <w:rFonts w:ascii="Arial" w:hAnsi="Arial" w:cs="Arial"/>
        </w:rPr>
        <w:t>R</w:t>
      </w:r>
      <w:r w:rsidRPr="00CF48B2">
        <w:rPr>
          <w:rFonts w:ascii="Arial" w:hAnsi="Arial" w:cs="Arial"/>
        </w:rPr>
        <w:t xml:space="preserve">enewed rains in Argentina </w:t>
      </w:r>
      <w:r>
        <w:rPr>
          <w:rFonts w:ascii="Arial" w:hAnsi="Arial" w:cs="Arial"/>
        </w:rPr>
        <w:t xml:space="preserve">have </w:t>
      </w:r>
      <w:r w:rsidRPr="00CF48B2">
        <w:rPr>
          <w:rFonts w:ascii="Arial" w:hAnsi="Arial" w:cs="Arial"/>
        </w:rPr>
        <w:t>delay</w:t>
      </w:r>
      <w:r>
        <w:rPr>
          <w:rFonts w:ascii="Arial" w:hAnsi="Arial" w:cs="Arial"/>
        </w:rPr>
        <w:t>ed</w:t>
      </w:r>
      <w:r w:rsidRPr="00CF48B2">
        <w:rPr>
          <w:rFonts w:ascii="Arial" w:hAnsi="Arial" w:cs="Arial"/>
        </w:rPr>
        <w:t xml:space="preserve"> harvest and logistics</w:t>
      </w:r>
      <w:r>
        <w:rPr>
          <w:rFonts w:ascii="Arial" w:hAnsi="Arial" w:cs="Arial"/>
        </w:rPr>
        <w:t xml:space="preserve">, underpinning this </w:t>
      </w:r>
      <w:r w:rsidR="00E130F9">
        <w:rPr>
          <w:rFonts w:ascii="Arial" w:hAnsi="Arial" w:cs="Arial"/>
        </w:rPr>
        <w:t>pattern</w:t>
      </w:r>
      <w:r w:rsidRPr="00CF48B2">
        <w:rPr>
          <w:rFonts w:ascii="Arial" w:hAnsi="Arial" w:cs="Arial"/>
        </w:rPr>
        <w:t>.</w:t>
      </w:r>
    </w:p>
    <w:p w14:paraId="69D37275" w14:textId="77777777" w:rsidR="00CF48B2" w:rsidRPr="00CF48B2" w:rsidRDefault="00CF48B2" w:rsidP="00CF48B2">
      <w:pPr>
        <w:widowControl w:val="0"/>
        <w:autoSpaceDE w:val="0"/>
        <w:autoSpaceDN w:val="0"/>
        <w:adjustRightInd w:val="0"/>
        <w:spacing w:line="276" w:lineRule="auto"/>
        <w:rPr>
          <w:rFonts w:ascii="Arial" w:hAnsi="Arial" w:cs="Arial"/>
        </w:rPr>
      </w:pPr>
    </w:p>
    <w:p w14:paraId="3A4541F7" w14:textId="77777777" w:rsidR="00CF48B2" w:rsidRPr="00CF48B2" w:rsidRDefault="00CF48B2" w:rsidP="00CF48B2">
      <w:pPr>
        <w:widowControl w:val="0"/>
        <w:autoSpaceDE w:val="0"/>
        <w:autoSpaceDN w:val="0"/>
        <w:adjustRightInd w:val="0"/>
        <w:spacing w:line="276" w:lineRule="auto"/>
        <w:rPr>
          <w:rFonts w:ascii="Arial" w:hAnsi="Arial" w:cs="Arial"/>
        </w:rPr>
      </w:pPr>
      <w:r w:rsidRPr="00CF48B2">
        <w:rPr>
          <w:rFonts w:ascii="Arial" w:hAnsi="Arial" w:cs="Arial"/>
        </w:rPr>
        <w:t>MATIF rapeseed has also made its highest price in 2016, mainly gaining support this year from crop losses in soybeans and palm oil. The EU physical market is fairly slow with a lack of farmer selling across Europe, unattractive margin structures and a positive market sentiment due to the soybean market.</w:t>
      </w:r>
    </w:p>
    <w:p w14:paraId="436B04B6" w14:textId="77777777" w:rsidR="00CF48B2" w:rsidRPr="00CF48B2" w:rsidRDefault="00CF48B2" w:rsidP="00CF48B2">
      <w:pPr>
        <w:widowControl w:val="0"/>
        <w:autoSpaceDE w:val="0"/>
        <w:autoSpaceDN w:val="0"/>
        <w:adjustRightInd w:val="0"/>
        <w:spacing w:line="276" w:lineRule="auto"/>
        <w:rPr>
          <w:rFonts w:ascii="Arial" w:hAnsi="Arial" w:cs="Arial"/>
        </w:rPr>
      </w:pPr>
    </w:p>
    <w:p w14:paraId="5A47B073" w14:textId="096C8CAB" w:rsidR="00CF48B2" w:rsidRPr="00CF48B2" w:rsidRDefault="00CF48B2" w:rsidP="00CF48B2">
      <w:pPr>
        <w:widowControl w:val="0"/>
        <w:autoSpaceDE w:val="0"/>
        <w:autoSpaceDN w:val="0"/>
        <w:adjustRightInd w:val="0"/>
        <w:spacing w:line="276" w:lineRule="auto"/>
        <w:rPr>
          <w:rFonts w:ascii="Arial" w:hAnsi="Arial" w:cs="Arial"/>
        </w:rPr>
      </w:pPr>
      <w:r w:rsidRPr="00CF48B2">
        <w:rPr>
          <w:rFonts w:ascii="Arial" w:hAnsi="Arial" w:cs="Arial"/>
        </w:rPr>
        <w:t>Crude oil all continues to trade around $50</w:t>
      </w:r>
      <w:r>
        <w:rPr>
          <w:rFonts w:ascii="Arial" w:hAnsi="Arial" w:cs="Arial"/>
        </w:rPr>
        <w:t>/</w:t>
      </w:r>
      <w:r w:rsidRPr="00CF48B2">
        <w:rPr>
          <w:rFonts w:ascii="Arial" w:hAnsi="Arial" w:cs="Arial"/>
        </w:rPr>
        <w:t>barrel</w:t>
      </w:r>
      <w:r>
        <w:rPr>
          <w:rFonts w:ascii="Arial" w:hAnsi="Arial" w:cs="Arial"/>
        </w:rPr>
        <w:t xml:space="preserve">. Although </w:t>
      </w:r>
      <w:r w:rsidRPr="00CF48B2">
        <w:rPr>
          <w:rFonts w:ascii="Arial" w:hAnsi="Arial" w:cs="Arial"/>
        </w:rPr>
        <w:t>significantly off the lows</w:t>
      </w:r>
      <w:r>
        <w:rPr>
          <w:rFonts w:ascii="Arial" w:hAnsi="Arial" w:cs="Arial"/>
        </w:rPr>
        <w:t xml:space="preserve">, this price </w:t>
      </w:r>
      <w:r w:rsidRPr="00CF48B2">
        <w:rPr>
          <w:rFonts w:ascii="Arial" w:hAnsi="Arial" w:cs="Arial"/>
        </w:rPr>
        <w:t>remains below the cost of production in many areas</w:t>
      </w:r>
      <w:r>
        <w:rPr>
          <w:rFonts w:ascii="Arial" w:hAnsi="Arial" w:cs="Arial"/>
        </w:rPr>
        <w:t>.</w:t>
      </w:r>
      <w:r w:rsidRPr="00CF48B2">
        <w:rPr>
          <w:rFonts w:ascii="Arial" w:hAnsi="Arial" w:cs="Arial"/>
        </w:rPr>
        <w:t xml:space="preserve"> </w:t>
      </w:r>
    </w:p>
    <w:p w14:paraId="0F0CA62C" w14:textId="77777777" w:rsidR="00CF48B2" w:rsidRPr="00CF48B2" w:rsidRDefault="00CF48B2" w:rsidP="00CF48B2">
      <w:pPr>
        <w:widowControl w:val="0"/>
        <w:autoSpaceDE w:val="0"/>
        <w:autoSpaceDN w:val="0"/>
        <w:adjustRightInd w:val="0"/>
        <w:spacing w:line="276" w:lineRule="auto"/>
        <w:rPr>
          <w:rFonts w:ascii="Arial" w:hAnsi="Arial" w:cs="Arial"/>
        </w:rPr>
      </w:pPr>
    </w:p>
    <w:p w14:paraId="5469C9A7" w14:textId="0FDA7090" w:rsidR="007650A6" w:rsidRPr="00CF48B2" w:rsidRDefault="00CF48B2" w:rsidP="00CF48B2">
      <w:pPr>
        <w:widowControl w:val="0"/>
        <w:autoSpaceDE w:val="0"/>
        <w:autoSpaceDN w:val="0"/>
        <w:adjustRightInd w:val="0"/>
        <w:spacing w:line="276" w:lineRule="auto"/>
        <w:rPr>
          <w:rFonts w:ascii="Arial" w:hAnsi="Arial" w:cs="Arial"/>
          <w:b/>
          <w:bCs/>
        </w:rPr>
      </w:pPr>
      <w:r>
        <w:rPr>
          <w:rFonts w:ascii="Arial" w:hAnsi="Arial" w:cs="Arial"/>
        </w:rPr>
        <w:t>The e</w:t>
      </w:r>
      <w:r w:rsidRPr="00CF48B2">
        <w:rPr>
          <w:rFonts w:ascii="Arial" w:hAnsi="Arial" w:cs="Arial"/>
        </w:rPr>
        <w:t>uro</w:t>
      </w:r>
      <w:r w:rsidR="00291DF9">
        <w:rPr>
          <w:rFonts w:ascii="Arial" w:hAnsi="Arial" w:cs="Arial"/>
        </w:rPr>
        <w:t xml:space="preserve"> has gained against sterling </w:t>
      </w:r>
      <w:r w:rsidRPr="00CF48B2">
        <w:rPr>
          <w:rFonts w:ascii="Arial" w:hAnsi="Arial" w:cs="Arial"/>
        </w:rPr>
        <w:t>over the week as continued Brexit talk adds volatility to the markets. Technically (charts)</w:t>
      </w:r>
      <w:r>
        <w:rPr>
          <w:rFonts w:ascii="Arial" w:hAnsi="Arial" w:cs="Arial"/>
        </w:rPr>
        <w:t xml:space="preserve"> the </w:t>
      </w:r>
      <w:r w:rsidR="00291DF9">
        <w:rPr>
          <w:rFonts w:ascii="Arial" w:hAnsi="Arial" w:cs="Arial"/>
        </w:rPr>
        <w:t xml:space="preserve">pound </w:t>
      </w:r>
      <w:r w:rsidRPr="00CF48B2">
        <w:rPr>
          <w:rFonts w:ascii="Arial" w:hAnsi="Arial" w:cs="Arial"/>
        </w:rPr>
        <w:t>looks weak</w:t>
      </w:r>
      <w:r w:rsidR="00291DF9">
        <w:rPr>
          <w:rFonts w:ascii="Arial" w:hAnsi="Arial" w:cs="Arial"/>
        </w:rPr>
        <w:t>,</w:t>
      </w:r>
      <w:r w:rsidRPr="00CF48B2">
        <w:rPr>
          <w:rFonts w:ascii="Arial" w:hAnsi="Arial" w:cs="Arial"/>
        </w:rPr>
        <w:t xml:space="preserve"> but at present it’s all about the referendum.</w:t>
      </w:r>
    </w:p>
    <w:p w14:paraId="7969EDE5" w14:textId="77777777" w:rsidR="007650A6" w:rsidRPr="00CF48B2" w:rsidRDefault="007650A6" w:rsidP="00CF48B2">
      <w:pPr>
        <w:widowControl w:val="0"/>
        <w:autoSpaceDE w:val="0"/>
        <w:autoSpaceDN w:val="0"/>
        <w:adjustRightInd w:val="0"/>
        <w:spacing w:line="276" w:lineRule="auto"/>
        <w:rPr>
          <w:rFonts w:ascii="Arial" w:hAnsi="Arial" w:cs="Arial"/>
          <w:bCs/>
          <w:szCs w:val="24"/>
        </w:rPr>
      </w:pPr>
    </w:p>
    <w:p w14:paraId="6FD86F69" w14:textId="5323F334" w:rsidR="007650A6" w:rsidRPr="00CF48B2" w:rsidRDefault="007650A6" w:rsidP="00CF48B2">
      <w:pPr>
        <w:spacing w:line="276" w:lineRule="auto"/>
        <w:rPr>
          <w:rFonts w:ascii="Arial" w:hAnsi="Arial" w:cs="Arial"/>
          <w:bCs/>
          <w:szCs w:val="24"/>
        </w:rPr>
      </w:pPr>
      <w:r w:rsidRPr="00CF48B2">
        <w:rPr>
          <w:rFonts w:ascii="Arial" w:hAnsi="Arial" w:cs="Arial"/>
          <w:bCs/>
          <w:szCs w:val="24"/>
        </w:rPr>
        <w:t xml:space="preserve">(COPY ENDS </w:t>
      </w:r>
      <w:r w:rsidR="00291DF9">
        <w:rPr>
          <w:rFonts w:ascii="Arial" w:hAnsi="Arial" w:cs="Arial"/>
          <w:bCs/>
          <w:szCs w:val="24"/>
        </w:rPr>
        <w:t>127</w:t>
      </w:r>
      <w:r w:rsidRPr="00CF48B2">
        <w:rPr>
          <w:rFonts w:ascii="Arial" w:hAnsi="Arial" w:cs="Arial"/>
          <w:bCs/>
          <w:szCs w:val="24"/>
        </w:rPr>
        <w:t xml:space="preserve"> WORDS)</w:t>
      </w:r>
    </w:p>
    <w:p w14:paraId="5D370DD9" w14:textId="77777777" w:rsidR="007650A6" w:rsidRPr="00CF48B2" w:rsidRDefault="007650A6" w:rsidP="00CF48B2">
      <w:pPr>
        <w:spacing w:line="276" w:lineRule="auto"/>
        <w:rPr>
          <w:rFonts w:ascii="Arial" w:hAnsi="Arial" w:cs="Arial"/>
          <w:b/>
          <w:bCs/>
          <w:u w:val="single"/>
        </w:rPr>
      </w:pPr>
    </w:p>
    <w:p w14:paraId="241B1DAB" w14:textId="77777777" w:rsidR="007650A6" w:rsidRPr="00CF48B2" w:rsidRDefault="007650A6" w:rsidP="00CF48B2">
      <w:pPr>
        <w:spacing w:line="276" w:lineRule="auto"/>
        <w:rPr>
          <w:rFonts w:ascii="Arial" w:hAnsi="Arial" w:cs="Arial"/>
          <w:b/>
          <w:bCs/>
          <w:u w:val="single"/>
        </w:rPr>
      </w:pPr>
    </w:p>
    <w:p w14:paraId="3F4DE8CF" w14:textId="77777777" w:rsidR="007650A6" w:rsidRPr="00CF48B2" w:rsidRDefault="007650A6" w:rsidP="00CF48B2">
      <w:pPr>
        <w:widowControl w:val="0"/>
        <w:autoSpaceDE w:val="0"/>
        <w:autoSpaceDN w:val="0"/>
        <w:adjustRightInd w:val="0"/>
        <w:spacing w:line="276" w:lineRule="auto"/>
        <w:rPr>
          <w:rFonts w:ascii="Arial" w:hAnsi="Arial" w:cs="Arial"/>
        </w:rPr>
      </w:pPr>
      <w:r w:rsidRPr="00CF48B2">
        <w:rPr>
          <w:rFonts w:ascii="Arial" w:eastAsia="Times New Roman" w:hAnsi="Arial" w:cs="Arial"/>
          <w:b/>
          <w:bCs/>
          <w:szCs w:val="24"/>
        </w:rPr>
        <w:t>For market information contact</w:t>
      </w:r>
      <w:r w:rsidRPr="00CF48B2">
        <w:rPr>
          <w:rFonts w:ascii="Arial" w:eastAsia="Times New Roman" w:hAnsi="Arial" w:cs="Arial"/>
          <w:szCs w:val="24"/>
        </w:rPr>
        <w:t xml:space="preserve"> Jonathan Lane, trading director, </w:t>
      </w:r>
      <w:r w:rsidRPr="00CF48B2">
        <w:rPr>
          <w:rFonts w:ascii="Arial" w:eastAsia="Times New Roman" w:hAnsi="Arial" w:cs="Arial"/>
          <w:color w:val="0A000E"/>
          <w:szCs w:val="24"/>
        </w:rPr>
        <w:t xml:space="preserve">on 01427 421221 or </w:t>
      </w:r>
      <w:hyperlink r:id="rId9" w:history="1">
        <w:r w:rsidRPr="00CF48B2">
          <w:rPr>
            <w:rFonts w:ascii="Arial" w:eastAsia="Times New Roman" w:hAnsi="Arial" w:cs="Arial"/>
            <w:color w:val="1100FF"/>
            <w:szCs w:val="24"/>
          </w:rPr>
          <w:t>jonathan.lane@gleadell.co.uk</w:t>
        </w:r>
      </w:hyperlink>
    </w:p>
    <w:p w14:paraId="2AE9362D" w14:textId="77777777" w:rsidR="007650A6" w:rsidRPr="00CF48B2" w:rsidRDefault="007650A6" w:rsidP="00CF48B2">
      <w:pPr>
        <w:widowControl w:val="0"/>
        <w:autoSpaceDE w:val="0"/>
        <w:autoSpaceDN w:val="0"/>
        <w:adjustRightInd w:val="0"/>
        <w:spacing w:line="276" w:lineRule="auto"/>
        <w:rPr>
          <w:rFonts w:ascii="Arial" w:eastAsia="Times New Roman" w:hAnsi="Arial" w:cs="Arial"/>
          <w:szCs w:val="24"/>
        </w:rPr>
      </w:pPr>
    </w:p>
    <w:p w14:paraId="4FD0222E" w14:textId="77777777" w:rsidR="007650A6" w:rsidRPr="00CF48B2" w:rsidRDefault="007650A6" w:rsidP="00CF48B2">
      <w:pPr>
        <w:widowControl w:val="0"/>
        <w:autoSpaceDE w:val="0"/>
        <w:autoSpaceDN w:val="0"/>
        <w:adjustRightInd w:val="0"/>
        <w:spacing w:line="276" w:lineRule="auto"/>
        <w:rPr>
          <w:rFonts w:ascii="Arial" w:hAnsi="Arial" w:cs="Arial"/>
        </w:rPr>
      </w:pPr>
      <w:r w:rsidRPr="00CF48B2">
        <w:rPr>
          <w:rFonts w:ascii="Arial" w:eastAsia="Times New Roman" w:hAnsi="Arial" w:cs="Arial"/>
          <w:b/>
          <w:bCs/>
          <w:color w:val="2A2A2A"/>
          <w:szCs w:val="24"/>
        </w:rPr>
        <w:t xml:space="preserve">Press queries or for further Gleadell contacts call </w:t>
      </w:r>
      <w:r w:rsidRPr="00CF48B2">
        <w:rPr>
          <w:rFonts w:ascii="Arial" w:eastAsia="Times New Roman" w:hAnsi="Arial" w:cs="Arial"/>
          <w:bCs/>
          <w:color w:val="2A2A2A"/>
          <w:szCs w:val="24"/>
        </w:rPr>
        <w:t xml:space="preserve">Robert Harris Communications on 07768 402850 or </w:t>
      </w:r>
      <w:hyperlink r:id="rId10" w:history="1">
        <w:r w:rsidRPr="00CF48B2">
          <w:rPr>
            <w:rStyle w:val="Hyperlink"/>
            <w:rFonts w:ascii="Arial" w:eastAsia="Times New Roman" w:hAnsi="Arial" w:cs="Arial"/>
            <w:bCs/>
            <w:szCs w:val="24"/>
          </w:rPr>
          <w:t>robert@roberthcomms.co.uk</w:t>
        </w:r>
      </w:hyperlink>
    </w:p>
    <w:p w14:paraId="0362FC1C" w14:textId="77777777" w:rsidR="007650A6" w:rsidRPr="00CF48B2" w:rsidRDefault="007650A6" w:rsidP="00CF48B2">
      <w:pPr>
        <w:widowControl w:val="0"/>
        <w:spacing w:line="276" w:lineRule="auto"/>
        <w:outlineLvl w:val="0"/>
        <w:rPr>
          <w:rFonts w:ascii="Arial" w:hAnsi="Arial" w:cs="Arial"/>
          <w:sz w:val="20"/>
          <w:szCs w:val="28"/>
          <w:lang w:val="en-US"/>
        </w:rPr>
      </w:pPr>
    </w:p>
    <w:p w14:paraId="076E6B35" w14:textId="77777777" w:rsidR="007650A6" w:rsidRPr="00CF48B2" w:rsidRDefault="007650A6" w:rsidP="00CF48B2">
      <w:pPr>
        <w:widowControl w:val="0"/>
        <w:autoSpaceDE w:val="0"/>
        <w:autoSpaceDN w:val="0"/>
        <w:adjustRightInd w:val="0"/>
        <w:spacing w:line="276"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073EA6"/>
    <w:multiLevelType w:val="hybridMultilevel"/>
    <w:tmpl w:val="B2C81B48"/>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291DF9"/>
    <w:rsid w:val="007650A6"/>
    <w:rsid w:val="00913D99"/>
    <w:rsid w:val="00997EFC"/>
    <w:rsid w:val="009D3613"/>
    <w:rsid w:val="00A65B0F"/>
    <w:rsid w:val="00B938BD"/>
    <w:rsid w:val="00C21202"/>
    <w:rsid w:val="00CF48B2"/>
    <w:rsid w:val="00D315B1"/>
    <w:rsid w:val="00E130F9"/>
    <w:rsid w:val="00E66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CF48B2"/>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CF48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48B2"/>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643</Words>
  <Characters>3671</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2016-06-02T13:59:00Z</dcterms:created>
  <dcterms:modified xsi:type="dcterms:W3CDTF">2016-06-02T15:11:00Z</dcterms:modified>
</cp:coreProperties>
</file>