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15D532E" w:rsidR="00F71267" w:rsidRPr="00C405FF" w:rsidRDefault="00E225A4" w:rsidP="00F71267">
      <w:pPr>
        <w:widowControl w:val="0"/>
        <w:autoSpaceDE w:val="0"/>
        <w:autoSpaceDN w:val="0"/>
        <w:adjustRightInd w:val="0"/>
        <w:rPr>
          <w:rFonts w:ascii="Arial" w:hAnsi="Arial" w:cs="Arial"/>
          <w:b/>
          <w:bCs/>
        </w:rPr>
      </w:pPr>
      <w:r>
        <w:rPr>
          <w:rFonts w:ascii="Arial" w:hAnsi="Arial" w:cs="Arial"/>
          <w:b/>
          <w:bCs/>
        </w:rPr>
        <w:t xml:space="preserve">Immediate – 2 September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58399598" w14:textId="77777777" w:rsidR="00E225A4" w:rsidRPr="00E225A4" w:rsidRDefault="00F71267" w:rsidP="00E225A4">
      <w:pPr>
        <w:spacing w:line="276" w:lineRule="auto"/>
        <w:rPr>
          <w:rFonts w:ascii="Arial" w:eastAsia="Times New Roman" w:hAnsi="Arial" w:cs="Arial"/>
          <w:b/>
          <w:bCs/>
          <w:szCs w:val="24"/>
        </w:rPr>
      </w:pPr>
      <w:r w:rsidRPr="00E225A4">
        <w:rPr>
          <w:rFonts w:ascii="Arial" w:eastAsia="Times New Roman" w:hAnsi="Arial" w:cs="Arial"/>
          <w:b/>
          <w:bCs/>
          <w:szCs w:val="24"/>
        </w:rPr>
        <w:t>Calum Findlay, Gleadell’s fertiliser manager, comments on the markets</w:t>
      </w:r>
    </w:p>
    <w:p w14:paraId="36AA0DC4" w14:textId="77777777" w:rsidR="00E225A4" w:rsidRPr="00E225A4" w:rsidRDefault="00E225A4" w:rsidP="00E225A4">
      <w:pPr>
        <w:spacing w:line="276" w:lineRule="auto"/>
        <w:rPr>
          <w:rFonts w:ascii="Arial" w:eastAsia="Times New Roman" w:hAnsi="Arial" w:cs="Arial"/>
          <w:b/>
          <w:bCs/>
          <w:szCs w:val="24"/>
        </w:rPr>
      </w:pPr>
    </w:p>
    <w:p w14:paraId="2DFDD501" w14:textId="5C49362B" w:rsidR="007F0148" w:rsidRDefault="00E225A4" w:rsidP="00E225A4">
      <w:pPr>
        <w:spacing w:line="276" w:lineRule="auto"/>
        <w:rPr>
          <w:rFonts w:ascii="Arial" w:hAnsi="Arial" w:cs="Arial"/>
        </w:rPr>
      </w:pPr>
      <w:r w:rsidRPr="00E225A4">
        <w:rPr>
          <w:rFonts w:ascii="Arial" w:hAnsi="Arial" w:cs="Arial"/>
        </w:rPr>
        <w:t xml:space="preserve">Egyptian urea producer Mopco </w:t>
      </w:r>
      <w:r w:rsidR="007F0148">
        <w:rPr>
          <w:rFonts w:ascii="Arial" w:hAnsi="Arial" w:cs="Arial"/>
        </w:rPr>
        <w:t>t</w:t>
      </w:r>
      <w:r w:rsidR="007F0148" w:rsidRPr="00E225A4">
        <w:rPr>
          <w:rFonts w:ascii="Arial" w:hAnsi="Arial" w:cs="Arial"/>
        </w:rPr>
        <w:t xml:space="preserve">his week </w:t>
      </w:r>
      <w:r w:rsidRPr="00E225A4">
        <w:rPr>
          <w:rFonts w:ascii="Arial" w:hAnsi="Arial" w:cs="Arial"/>
        </w:rPr>
        <w:t>sold a parcel of urea at $197/t FOB</w:t>
      </w:r>
      <w:r w:rsidR="007F0148">
        <w:rPr>
          <w:rFonts w:ascii="Arial" w:hAnsi="Arial" w:cs="Arial"/>
        </w:rPr>
        <w:t>,</w:t>
      </w:r>
      <w:r w:rsidRPr="00E225A4">
        <w:rPr>
          <w:rFonts w:ascii="Arial" w:hAnsi="Arial" w:cs="Arial"/>
        </w:rPr>
        <w:t xml:space="preserve"> which equates to approximately £215-£220/t on farm in the UK. Current </w:t>
      </w:r>
      <w:r w:rsidR="007F0148">
        <w:rPr>
          <w:rFonts w:ascii="Arial" w:hAnsi="Arial" w:cs="Arial"/>
        </w:rPr>
        <w:t xml:space="preserve">UK </w:t>
      </w:r>
      <w:r w:rsidRPr="00E225A4">
        <w:rPr>
          <w:rFonts w:ascii="Arial" w:hAnsi="Arial" w:cs="Arial"/>
        </w:rPr>
        <w:t xml:space="preserve">offers </w:t>
      </w:r>
      <w:r w:rsidR="007F0148">
        <w:rPr>
          <w:rFonts w:ascii="Arial" w:hAnsi="Arial" w:cs="Arial"/>
        </w:rPr>
        <w:t xml:space="preserve">are </w:t>
      </w:r>
      <w:r w:rsidRPr="00E225A4">
        <w:rPr>
          <w:rFonts w:ascii="Arial" w:hAnsi="Arial" w:cs="Arial"/>
        </w:rPr>
        <w:t xml:space="preserve">below this as </w:t>
      </w:r>
      <w:r w:rsidR="007F0148">
        <w:rPr>
          <w:rFonts w:ascii="Arial" w:hAnsi="Arial" w:cs="Arial"/>
        </w:rPr>
        <w:t xml:space="preserve">the ongoing </w:t>
      </w:r>
      <w:r w:rsidRPr="00E225A4">
        <w:rPr>
          <w:rFonts w:ascii="Arial" w:hAnsi="Arial" w:cs="Arial"/>
        </w:rPr>
        <w:t xml:space="preserve">harvest </w:t>
      </w:r>
      <w:r w:rsidR="007F0148">
        <w:rPr>
          <w:rFonts w:ascii="Arial" w:hAnsi="Arial" w:cs="Arial"/>
        </w:rPr>
        <w:t xml:space="preserve">caps </w:t>
      </w:r>
      <w:r w:rsidRPr="00E225A4">
        <w:rPr>
          <w:rFonts w:ascii="Arial" w:hAnsi="Arial" w:cs="Arial"/>
        </w:rPr>
        <w:t>demand.</w:t>
      </w:r>
    </w:p>
    <w:p w14:paraId="4738DDA5" w14:textId="77777777" w:rsidR="007F0148" w:rsidRDefault="007F0148" w:rsidP="00E225A4">
      <w:pPr>
        <w:spacing w:line="276" w:lineRule="auto"/>
        <w:rPr>
          <w:rFonts w:ascii="Arial" w:hAnsi="Arial" w:cs="Arial"/>
        </w:rPr>
      </w:pPr>
    </w:p>
    <w:p w14:paraId="65B0DBEB" w14:textId="5E726432" w:rsidR="00E225A4" w:rsidRPr="00E225A4" w:rsidRDefault="00E225A4" w:rsidP="00E225A4">
      <w:pPr>
        <w:spacing w:line="276" w:lineRule="auto"/>
        <w:rPr>
          <w:rFonts w:ascii="Arial" w:hAnsi="Arial" w:cs="Arial"/>
        </w:rPr>
      </w:pPr>
      <w:r w:rsidRPr="00E225A4">
        <w:rPr>
          <w:rFonts w:ascii="Arial" w:hAnsi="Arial" w:cs="Arial"/>
        </w:rPr>
        <w:t xml:space="preserve">Ammonium </w:t>
      </w:r>
      <w:r w:rsidR="007F0148">
        <w:rPr>
          <w:rFonts w:ascii="Arial" w:hAnsi="Arial" w:cs="Arial"/>
        </w:rPr>
        <w:t>n</w:t>
      </w:r>
      <w:r w:rsidRPr="00E225A4">
        <w:rPr>
          <w:rFonts w:ascii="Arial" w:hAnsi="Arial" w:cs="Arial"/>
        </w:rPr>
        <w:t xml:space="preserve">itrate prices in Europe firmed this week for September shipment </w:t>
      </w:r>
      <w:r w:rsidR="007F0148">
        <w:rPr>
          <w:rFonts w:ascii="Arial" w:hAnsi="Arial" w:cs="Arial"/>
        </w:rPr>
        <w:t xml:space="preserve">due to increased </w:t>
      </w:r>
      <w:r w:rsidRPr="00E225A4">
        <w:rPr>
          <w:rFonts w:ascii="Arial" w:hAnsi="Arial" w:cs="Arial"/>
        </w:rPr>
        <w:t xml:space="preserve">demand in the </w:t>
      </w:r>
      <w:r w:rsidR="007F0148">
        <w:rPr>
          <w:rFonts w:ascii="Arial" w:hAnsi="Arial" w:cs="Arial"/>
        </w:rPr>
        <w:t>e</w:t>
      </w:r>
      <w:r w:rsidRPr="00E225A4">
        <w:rPr>
          <w:rFonts w:ascii="Arial" w:hAnsi="Arial" w:cs="Arial"/>
        </w:rPr>
        <w:t xml:space="preserve">ast. </w:t>
      </w:r>
      <w:r w:rsidR="007F0148">
        <w:rPr>
          <w:rFonts w:ascii="Arial" w:hAnsi="Arial" w:cs="Arial"/>
        </w:rPr>
        <w:t>Values</w:t>
      </w:r>
      <w:r w:rsidRPr="00E225A4">
        <w:rPr>
          <w:rFonts w:ascii="Arial" w:hAnsi="Arial" w:cs="Arial"/>
        </w:rPr>
        <w:t xml:space="preserve"> in the UK remain unchanged as CF</w:t>
      </w:r>
      <w:r w:rsidR="007F0148">
        <w:rPr>
          <w:rFonts w:ascii="Arial" w:hAnsi="Arial" w:cs="Arial"/>
        </w:rPr>
        <w:t xml:space="preserve"> continues its </w:t>
      </w:r>
      <w:r w:rsidRPr="00E225A4">
        <w:rPr>
          <w:rFonts w:ascii="Arial" w:hAnsi="Arial" w:cs="Arial"/>
        </w:rPr>
        <w:t>extremely competitive</w:t>
      </w:r>
      <w:r w:rsidR="007F0148">
        <w:rPr>
          <w:rFonts w:ascii="Arial" w:hAnsi="Arial" w:cs="Arial"/>
        </w:rPr>
        <w:t xml:space="preserve"> pricing policy</w:t>
      </w:r>
      <w:r w:rsidRPr="00E225A4">
        <w:rPr>
          <w:rFonts w:ascii="Arial" w:hAnsi="Arial" w:cs="Arial"/>
        </w:rPr>
        <w:t>.</w:t>
      </w:r>
    </w:p>
    <w:p w14:paraId="712DF4A7" w14:textId="77777777" w:rsidR="00E225A4" w:rsidRPr="00E225A4" w:rsidRDefault="00E225A4" w:rsidP="00E225A4">
      <w:pPr>
        <w:spacing w:line="276" w:lineRule="auto"/>
        <w:rPr>
          <w:rFonts w:ascii="Arial" w:hAnsi="Arial" w:cs="Arial"/>
        </w:rPr>
      </w:pPr>
    </w:p>
    <w:p w14:paraId="6EE50F2E" w14:textId="24BBA969" w:rsidR="00E225A4" w:rsidRPr="00E225A4" w:rsidRDefault="00E225A4" w:rsidP="00E225A4">
      <w:pPr>
        <w:spacing w:line="276" w:lineRule="auto"/>
        <w:rPr>
          <w:rFonts w:ascii="Arial" w:hAnsi="Arial" w:cs="Arial"/>
        </w:rPr>
      </w:pPr>
      <w:r w:rsidRPr="00E225A4">
        <w:rPr>
          <w:rFonts w:ascii="Arial" w:hAnsi="Arial" w:cs="Arial"/>
        </w:rPr>
        <w:t>Both phosphate and potash prices have firmed this week, pushing straights, PKs and NPK prices higher.</w:t>
      </w:r>
    </w:p>
    <w:p w14:paraId="3FFD4E12" w14:textId="77777777" w:rsidR="00E225A4" w:rsidRPr="00E225A4" w:rsidRDefault="00E225A4" w:rsidP="00E225A4">
      <w:pPr>
        <w:spacing w:line="276" w:lineRule="auto"/>
        <w:rPr>
          <w:rFonts w:ascii="Arial" w:hAnsi="Arial" w:cs="Arial"/>
        </w:rPr>
      </w:pPr>
    </w:p>
    <w:p w14:paraId="71DDE476" w14:textId="33AE43DB" w:rsidR="00E225A4" w:rsidRPr="00E225A4" w:rsidRDefault="00E225A4" w:rsidP="00E225A4">
      <w:pPr>
        <w:spacing w:line="276" w:lineRule="auto"/>
        <w:rPr>
          <w:rFonts w:ascii="Arial" w:eastAsia="Times New Roman" w:hAnsi="Arial" w:cs="Arial"/>
          <w:b/>
          <w:bCs/>
          <w:szCs w:val="24"/>
        </w:rPr>
      </w:pPr>
      <w:r w:rsidRPr="00E225A4">
        <w:rPr>
          <w:rFonts w:ascii="Arial" w:hAnsi="Arial" w:cs="Arial"/>
        </w:rPr>
        <w:t>Globally, liquid markets remain quiet</w:t>
      </w:r>
      <w:r w:rsidR="007F0148">
        <w:rPr>
          <w:rFonts w:ascii="Arial" w:hAnsi="Arial" w:cs="Arial"/>
        </w:rPr>
        <w:t xml:space="preserve">, with </w:t>
      </w:r>
      <w:r w:rsidRPr="00E225A4">
        <w:rPr>
          <w:rFonts w:ascii="Arial" w:hAnsi="Arial" w:cs="Arial"/>
        </w:rPr>
        <w:t xml:space="preserve">many </w:t>
      </w:r>
      <w:r w:rsidR="007F0148">
        <w:rPr>
          <w:rFonts w:ascii="Arial" w:hAnsi="Arial" w:cs="Arial"/>
        </w:rPr>
        <w:t xml:space="preserve">growers </w:t>
      </w:r>
      <w:r w:rsidRPr="00E225A4">
        <w:rPr>
          <w:rFonts w:ascii="Arial" w:hAnsi="Arial" w:cs="Arial"/>
        </w:rPr>
        <w:t xml:space="preserve">buying hand to mouth. Despite low demand, prices have ticked up on the </w:t>
      </w:r>
      <w:r w:rsidR="007F0148">
        <w:rPr>
          <w:rFonts w:ascii="Arial" w:hAnsi="Arial" w:cs="Arial"/>
        </w:rPr>
        <w:t xml:space="preserve">US </w:t>
      </w:r>
      <w:r w:rsidRPr="00E225A4">
        <w:rPr>
          <w:rFonts w:ascii="Arial" w:hAnsi="Arial" w:cs="Arial"/>
        </w:rPr>
        <w:t>east coast as supplies remain limited.</w:t>
      </w:r>
    </w:p>
    <w:p w14:paraId="37F8AA54" w14:textId="77777777" w:rsidR="00E225A4" w:rsidRPr="00E225A4" w:rsidRDefault="00E225A4" w:rsidP="00E225A4">
      <w:pPr>
        <w:spacing w:line="276" w:lineRule="auto"/>
        <w:rPr>
          <w:rFonts w:ascii="Arial" w:hAnsi="Arial" w:cs="Arial"/>
          <w:szCs w:val="24"/>
        </w:rPr>
      </w:pPr>
      <w:bookmarkStart w:id="0" w:name="_GoBack"/>
      <w:bookmarkEnd w:id="0"/>
    </w:p>
    <w:p w14:paraId="29A3413D" w14:textId="01E4CC21" w:rsidR="00F71267" w:rsidRPr="00E225A4" w:rsidRDefault="00F71267" w:rsidP="00E225A4">
      <w:pPr>
        <w:spacing w:line="276" w:lineRule="auto"/>
        <w:rPr>
          <w:rFonts w:ascii="Arial" w:hAnsi="Arial" w:cs="Arial"/>
          <w:szCs w:val="24"/>
        </w:rPr>
      </w:pPr>
      <w:r w:rsidRPr="00E225A4">
        <w:rPr>
          <w:rFonts w:ascii="Arial" w:hAnsi="Arial" w:cs="Arial"/>
          <w:szCs w:val="24"/>
        </w:rPr>
        <w:t xml:space="preserve">(COPY ENDS </w:t>
      </w:r>
      <w:r w:rsidR="007F0148">
        <w:rPr>
          <w:rFonts w:ascii="Arial" w:hAnsi="Arial" w:cs="Arial"/>
          <w:szCs w:val="24"/>
        </w:rPr>
        <w:t>110</w:t>
      </w:r>
      <w:r w:rsidRPr="00E225A4">
        <w:rPr>
          <w:rFonts w:ascii="Arial" w:hAnsi="Arial" w:cs="Arial"/>
          <w:szCs w:val="24"/>
        </w:rPr>
        <w:t xml:space="preserve"> WORDS)</w:t>
      </w:r>
    </w:p>
    <w:p w14:paraId="770A9467" w14:textId="77777777" w:rsidR="00F71267" w:rsidRPr="00E225A4" w:rsidRDefault="00F71267" w:rsidP="00E225A4">
      <w:pPr>
        <w:spacing w:line="276" w:lineRule="auto"/>
        <w:rPr>
          <w:rFonts w:ascii="Arial" w:hAnsi="Arial" w:cs="Arial"/>
          <w:b/>
          <w:bCs/>
          <w:szCs w:val="24"/>
        </w:rPr>
      </w:pPr>
    </w:p>
    <w:p w14:paraId="6BEC2C0D" w14:textId="77777777" w:rsidR="00F71267" w:rsidRPr="00E225A4" w:rsidRDefault="00F71267" w:rsidP="00E225A4">
      <w:pPr>
        <w:spacing w:line="276" w:lineRule="auto"/>
        <w:rPr>
          <w:rFonts w:ascii="Arial" w:hAnsi="Arial" w:cs="Arial"/>
          <w:b/>
          <w:bCs/>
          <w:szCs w:val="24"/>
          <w:u w:val="single"/>
        </w:rPr>
      </w:pPr>
    </w:p>
    <w:p w14:paraId="5E62D9A5" w14:textId="77777777" w:rsidR="00F71267" w:rsidRPr="00E225A4" w:rsidRDefault="00F71267" w:rsidP="00E225A4">
      <w:pPr>
        <w:widowControl w:val="0"/>
        <w:autoSpaceDE w:val="0"/>
        <w:autoSpaceDN w:val="0"/>
        <w:adjustRightInd w:val="0"/>
        <w:spacing w:line="276" w:lineRule="auto"/>
        <w:rPr>
          <w:rFonts w:ascii="Arial" w:hAnsi="Arial" w:cs="Arial"/>
        </w:rPr>
      </w:pPr>
      <w:r w:rsidRPr="00E225A4">
        <w:rPr>
          <w:rFonts w:ascii="Arial" w:eastAsia="Times New Roman" w:hAnsi="Arial" w:cs="Arial"/>
          <w:b/>
          <w:bCs/>
          <w:szCs w:val="24"/>
        </w:rPr>
        <w:t xml:space="preserve">FERTILISER market information contact </w:t>
      </w:r>
      <w:r w:rsidRPr="00E225A4">
        <w:rPr>
          <w:rFonts w:ascii="Arial" w:eastAsia="Times New Roman" w:hAnsi="Arial" w:cs="Arial"/>
          <w:bCs/>
          <w:szCs w:val="24"/>
        </w:rPr>
        <w:t>Calum Findlay, fertiliser manager, on 01427 421244  </w:t>
      </w:r>
      <w:hyperlink r:id="rId9" w:history="1">
        <w:r w:rsidRPr="00E225A4">
          <w:rPr>
            <w:rFonts w:ascii="Arial" w:eastAsia="Times New Roman" w:hAnsi="Arial" w:cs="Arial"/>
            <w:bCs/>
            <w:szCs w:val="24"/>
            <w:u w:val="single"/>
          </w:rPr>
          <w:t>calum.findlay@gleadell.co.uk</w:t>
        </w:r>
      </w:hyperlink>
    </w:p>
    <w:p w14:paraId="11447093" w14:textId="77777777" w:rsidR="00F71267" w:rsidRPr="00E225A4" w:rsidRDefault="00F71267" w:rsidP="00E225A4">
      <w:pPr>
        <w:widowControl w:val="0"/>
        <w:autoSpaceDE w:val="0"/>
        <w:autoSpaceDN w:val="0"/>
        <w:adjustRightInd w:val="0"/>
        <w:spacing w:line="276" w:lineRule="auto"/>
        <w:rPr>
          <w:rFonts w:ascii="Arial" w:eastAsia="Times New Roman" w:hAnsi="Arial" w:cs="Arial"/>
          <w:szCs w:val="24"/>
        </w:rPr>
      </w:pPr>
    </w:p>
    <w:p w14:paraId="099F84E2" w14:textId="77777777" w:rsidR="00F71267" w:rsidRPr="00E225A4" w:rsidRDefault="00F71267" w:rsidP="00E225A4">
      <w:pPr>
        <w:widowControl w:val="0"/>
        <w:autoSpaceDE w:val="0"/>
        <w:autoSpaceDN w:val="0"/>
        <w:adjustRightInd w:val="0"/>
        <w:spacing w:line="276" w:lineRule="auto"/>
        <w:rPr>
          <w:rFonts w:ascii="Arial" w:eastAsia="Times New Roman" w:hAnsi="Arial" w:cs="Arial"/>
          <w:bCs/>
          <w:szCs w:val="24"/>
          <w:u w:val="single"/>
        </w:rPr>
      </w:pPr>
      <w:r w:rsidRPr="00E225A4">
        <w:rPr>
          <w:rFonts w:ascii="Arial" w:eastAsia="Times New Roman" w:hAnsi="Arial" w:cs="Arial"/>
          <w:b/>
          <w:bCs/>
          <w:szCs w:val="24"/>
        </w:rPr>
        <w:t xml:space="preserve">Press queries or for further Gleadell contacts </w:t>
      </w:r>
      <w:r w:rsidRPr="00E225A4">
        <w:rPr>
          <w:rFonts w:ascii="Arial" w:eastAsia="Times New Roman" w:hAnsi="Arial" w:cs="Arial"/>
          <w:bCs/>
          <w:szCs w:val="24"/>
        </w:rPr>
        <w:t xml:space="preserve">call Robert Harris Communications on 07768 402850   </w:t>
      </w:r>
      <w:hyperlink r:id="rId10" w:history="1">
        <w:r w:rsidRPr="00E225A4">
          <w:rPr>
            <w:rStyle w:val="Hyperlink"/>
            <w:rFonts w:ascii="Arial" w:eastAsia="Times New Roman" w:hAnsi="Arial" w:cs="Arial"/>
            <w:bCs/>
            <w:color w:val="auto"/>
            <w:szCs w:val="24"/>
          </w:rPr>
          <w:t>robert@roberthcomms.co.uk</w:t>
        </w:r>
      </w:hyperlink>
    </w:p>
    <w:p w14:paraId="47B97E89" w14:textId="77777777" w:rsidR="00F71267" w:rsidRPr="00E225A4" w:rsidRDefault="00F71267" w:rsidP="00E225A4">
      <w:pPr>
        <w:widowControl w:val="0"/>
        <w:autoSpaceDE w:val="0"/>
        <w:autoSpaceDN w:val="0"/>
        <w:adjustRightInd w:val="0"/>
        <w:spacing w:line="276" w:lineRule="auto"/>
        <w:rPr>
          <w:rFonts w:ascii="Arial" w:eastAsia="Times New Roman" w:hAnsi="Arial" w:cs="Arial"/>
          <w:bCs/>
          <w:szCs w:val="24"/>
          <w:u w:val="single"/>
        </w:rPr>
      </w:pPr>
    </w:p>
    <w:p w14:paraId="32381C98" w14:textId="77777777" w:rsidR="00F71267" w:rsidRPr="00E225A4" w:rsidRDefault="00F71267" w:rsidP="00E225A4">
      <w:pPr>
        <w:widowControl w:val="0"/>
        <w:autoSpaceDE w:val="0"/>
        <w:autoSpaceDN w:val="0"/>
        <w:adjustRightInd w:val="0"/>
        <w:spacing w:line="276" w:lineRule="auto"/>
        <w:rPr>
          <w:rFonts w:ascii="Arial" w:eastAsia="Times New Roman" w:hAnsi="Arial" w:cs="Arial"/>
          <w:b/>
          <w:bCs/>
          <w:color w:val="2A2A2A"/>
          <w:szCs w:val="24"/>
        </w:rPr>
      </w:pPr>
    </w:p>
    <w:p w14:paraId="2DADD05B" w14:textId="77777777" w:rsidR="00F71267" w:rsidRPr="00E225A4" w:rsidRDefault="00F71267" w:rsidP="00E225A4">
      <w:pPr>
        <w:widowControl w:val="0"/>
        <w:spacing w:line="276" w:lineRule="auto"/>
        <w:outlineLvl w:val="0"/>
        <w:rPr>
          <w:rFonts w:ascii="Arial" w:hAnsi="Arial" w:cs="Arial"/>
          <w:sz w:val="20"/>
          <w:szCs w:val="28"/>
          <w:lang w:val="en-US"/>
        </w:rPr>
      </w:pPr>
    </w:p>
    <w:p w14:paraId="001F046F" w14:textId="77777777" w:rsidR="00F71267" w:rsidRPr="00E225A4" w:rsidRDefault="00F71267" w:rsidP="00E225A4">
      <w:pPr>
        <w:widowControl w:val="0"/>
        <w:autoSpaceDE w:val="0"/>
        <w:autoSpaceDN w:val="0"/>
        <w:adjustRightInd w:val="0"/>
        <w:spacing w:line="276"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lastRenderedPageBreak/>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FF0528"/>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547F30"/>
    <w:multiLevelType w:val="hybridMultilevel"/>
    <w:tmpl w:val="6586457E"/>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541C9A"/>
    <w:rsid w:val="007F0148"/>
    <w:rsid w:val="00A65B0F"/>
    <w:rsid w:val="00B938BD"/>
    <w:rsid w:val="00CB43AC"/>
    <w:rsid w:val="00E225A4"/>
    <w:rsid w:val="00F71267"/>
    <w:rsid w:val="00FF0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E225A4"/>
    <w:pPr>
      <w:ind w:left="720"/>
      <w:contextualSpacing/>
    </w:pPr>
    <w:rPr>
      <w:sz w:val="22"/>
      <w:szCs w:val="22"/>
    </w:rPr>
  </w:style>
  <w:style w:type="paragraph" w:styleId="BalloonText">
    <w:name w:val="Balloon Text"/>
    <w:basedOn w:val="Normal"/>
    <w:link w:val="BalloonTextChar"/>
    <w:uiPriority w:val="99"/>
    <w:semiHidden/>
    <w:unhideWhenUsed/>
    <w:rsid w:val="007F01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014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298</Words>
  <Characters>1701</Characters>
  <Application>Microsoft Macintosh Word</Application>
  <DocSecurity>0</DocSecurity>
  <Lines>14</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2016-09-01T11:07:00Z</dcterms:created>
  <dcterms:modified xsi:type="dcterms:W3CDTF">2016-09-01T12:55:00Z</dcterms:modified>
</cp:coreProperties>
</file>