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2F3732">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2F3732">
      <w:pPr>
        <w:widowControl w:val="0"/>
        <w:autoSpaceDE w:val="0"/>
        <w:autoSpaceDN w:val="0"/>
        <w:adjustRightInd w:val="0"/>
        <w:spacing w:line="276" w:lineRule="auto"/>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2F3732">
      <w:pPr>
        <w:widowControl w:val="0"/>
        <w:autoSpaceDE w:val="0"/>
        <w:autoSpaceDN w:val="0"/>
        <w:adjustRightInd w:val="0"/>
        <w:spacing w:line="276" w:lineRule="auto"/>
        <w:rPr>
          <w:rFonts w:ascii="Arial" w:hAnsi="Arial" w:cs="Arial"/>
          <w:b/>
          <w:bCs/>
        </w:rPr>
      </w:pPr>
    </w:p>
    <w:p w14:paraId="3E410AFF" w14:textId="167DB695" w:rsidR="007650A6" w:rsidRPr="00C405FF" w:rsidRDefault="007650A6" w:rsidP="002F3732">
      <w:pPr>
        <w:widowControl w:val="0"/>
        <w:autoSpaceDE w:val="0"/>
        <w:autoSpaceDN w:val="0"/>
        <w:adjustRightInd w:val="0"/>
        <w:spacing w:line="276" w:lineRule="auto"/>
        <w:rPr>
          <w:rFonts w:ascii="Arial" w:hAnsi="Arial" w:cs="Arial"/>
          <w:b/>
          <w:bCs/>
        </w:rPr>
      </w:pPr>
      <w:r>
        <w:rPr>
          <w:rFonts w:ascii="Arial" w:hAnsi="Arial" w:cs="Arial"/>
          <w:b/>
          <w:bCs/>
        </w:rPr>
        <w:t xml:space="preserve">Immediate – </w:t>
      </w:r>
      <w:r w:rsidR="00A60858">
        <w:rPr>
          <w:rFonts w:ascii="Arial" w:hAnsi="Arial" w:cs="Arial"/>
          <w:b/>
          <w:bCs/>
        </w:rPr>
        <w:t>6 January 2017</w:t>
      </w:r>
    </w:p>
    <w:p w14:paraId="604FB3E6" w14:textId="77777777" w:rsidR="007650A6" w:rsidRPr="00C405FF" w:rsidRDefault="007650A6" w:rsidP="002F3732">
      <w:pPr>
        <w:widowControl w:val="0"/>
        <w:autoSpaceDE w:val="0"/>
        <w:autoSpaceDN w:val="0"/>
        <w:adjustRightInd w:val="0"/>
        <w:spacing w:line="276" w:lineRule="auto"/>
        <w:rPr>
          <w:rFonts w:ascii="Arial" w:hAnsi="Arial" w:cs="Arial"/>
          <w:b/>
          <w:bCs/>
        </w:rPr>
      </w:pPr>
    </w:p>
    <w:p w14:paraId="6CB56CFF" w14:textId="77777777" w:rsidR="007650A6" w:rsidRDefault="007650A6" w:rsidP="002F3732">
      <w:pPr>
        <w:widowControl w:val="0"/>
        <w:autoSpaceDE w:val="0"/>
        <w:autoSpaceDN w:val="0"/>
        <w:adjustRightInd w:val="0"/>
        <w:spacing w:line="276" w:lineRule="auto"/>
        <w:rPr>
          <w:rFonts w:ascii="Arial" w:hAnsi="Arial" w:cs="Arial"/>
          <w:b/>
          <w:bCs/>
        </w:rPr>
      </w:pPr>
    </w:p>
    <w:p w14:paraId="072368CD" w14:textId="77777777" w:rsidR="007650A6" w:rsidRPr="00C405FF" w:rsidRDefault="007650A6" w:rsidP="002F3732">
      <w:pPr>
        <w:widowControl w:val="0"/>
        <w:autoSpaceDE w:val="0"/>
        <w:autoSpaceDN w:val="0"/>
        <w:adjustRightInd w:val="0"/>
        <w:spacing w:line="276" w:lineRule="auto"/>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7478452E" w14:textId="77777777" w:rsidR="007650A6" w:rsidRPr="00013965" w:rsidRDefault="007650A6" w:rsidP="002F3732">
      <w:pPr>
        <w:widowControl w:val="0"/>
        <w:autoSpaceDE w:val="0"/>
        <w:autoSpaceDN w:val="0"/>
        <w:adjustRightInd w:val="0"/>
        <w:spacing w:line="276" w:lineRule="auto"/>
        <w:rPr>
          <w:rFonts w:ascii="Arial" w:hAnsi="Arial" w:cs="Arial"/>
          <w:b/>
          <w:bCs/>
          <w:szCs w:val="24"/>
        </w:rPr>
      </w:pPr>
    </w:p>
    <w:p w14:paraId="45396B05" w14:textId="2649426E" w:rsidR="00C35D0F" w:rsidRDefault="002F3732" w:rsidP="002F3732">
      <w:pPr>
        <w:spacing w:line="276" w:lineRule="auto"/>
        <w:rPr>
          <w:rFonts w:ascii="Arial" w:hAnsi="Arial" w:cs="Arial"/>
        </w:rPr>
      </w:pPr>
      <w:r w:rsidRPr="00617971">
        <w:rPr>
          <w:rFonts w:ascii="Arial" w:hAnsi="Arial" w:cs="Arial"/>
        </w:rPr>
        <w:t>After hitting new yearly contract lows in pre-Christmas trading the US markets have bounced</w:t>
      </w:r>
      <w:r w:rsidR="00C35D0F">
        <w:rPr>
          <w:rFonts w:ascii="Arial" w:hAnsi="Arial" w:cs="Arial"/>
        </w:rPr>
        <w:t>,</w:t>
      </w:r>
      <w:r w:rsidRPr="00617971">
        <w:rPr>
          <w:rFonts w:ascii="Arial" w:hAnsi="Arial" w:cs="Arial"/>
        </w:rPr>
        <w:t xml:space="preserve"> moving almost $10/t from the low to their recent highest trading level.</w:t>
      </w:r>
    </w:p>
    <w:p w14:paraId="07A12E0B" w14:textId="77777777" w:rsidR="00C35D0F" w:rsidRDefault="00C35D0F" w:rsidP="002F3732">
      <w:pPr>
        <w:spacing w:line="276" w:lineRule="auto"/>
        <w:rPr>
          <w:rFonts w:ascii="Arial" w:hAnsi="Arial" w:cs="Arial"/>
        </w:rPr>
      </w:pPr>
    </w:p>
    <w:p w14:paraId="5DEB9387" w14:textId="6B8670E8" w:rsidR="00C35D0F" w:rsidRDefault="002F3732" w:rsidP="002F3732">
      <w:pPr>
        <w:spacing w:line="276" w:lineRule="auto"/>
        <w:rPr>
          <w:rFonts w:ascii="Arial" w:hAnsi="Arial" w:cs="Arial"/>
        </w:rPr>
      </w:pPr>
      <w:r w:rsidRPr="00617971">
        <w:rPr>
          <w:rFonts w:ascii="Arial" w:hAnsi="Arial" w:cs="Arial"/>
        </w:rPr>
        <w:t>A combination of short-covering, mainly linked to declining US winter crop ratings</w:t>
      </w:r>
      <w:r w:rsidR="00C35D0F">
        <w:rPr>
          <w:rFonts w:ascii="Arial" w:hAnsi="Arial" w:cs="Arial"/>
        </w:rPr>
        <w:t>,</w:t>
      </w:r>
      <w:r w:rsidRPr="00617971">
        <w:rPr>
          <w:rFonts w:ascii="Arial" w:hAnsi="Arial" w:cs="Arial"/>
        </w:rPr>
        <w:t xml:space="preserve"> and reports of less favourable weather </w:t>
      </w:r>
      <w:r w:rsidR="00C35D0F">
        <w:rPr>
          <w:rFonts w:ascii="Arial" w:hAnsi="Arial" w:cs="Arial"/>
        </w:rPr>
        <w:t xml:space="preserve">affecting </w:t>
      </w:r>
      <w:r w:rsidRPr="00617971">
        <w:rPr>
          <w:rFonts w:ascii="Arial" w:hAnsi="Arial" w:cs="Arial"/>
        </w:rPr>
        <w:t>South American soy and maize prospects have supported the recent bounce.</w:t>
      </w:r>
    </w:p>
    <w:p w14:paraId="361B6511" w14:textId="77777777" w:rsidR="00C35D0F" w:rsidRDefault="00C35D0F" w:rsidP="002F3732">
      <w:pPr>
        <w:spacing w:line="276" w:lineRule="auto"/>
        <w:rPr>
          <w:rFonts w:ascii="Arial" w:hAnsi="Arial" w:cs="Arial"/>
        </w:rPr>
      </w:pPr>
    </w:p>
    <w:p w14:paraId="27D980A6" w14:textId="449B39D6" w:rsidR="002F3732" w:rsidRPr="00617971" w:rsidRDefault="002F3732" w:rsidP="002F3732">
      <w:pPr>
        <w:spacing w:line="276" w:lineRule="auto"/>
        <w:rPr>
          <w:rFonts w:ascii="Arial" w:hAnsi="Arial" w:cs="Arial"/>
        </w:rPr>
      </w:pPr>
      <w:r w:rsidRPr="00617971">
        <w:rPr>
          <w:rFonts w:ascii="Arial" w:hAnsi="Arial" w:cs="Arial"/>
        </w:rPr>
        <w:t>US exports remain on pace with the USDA projection, but still have to achieve 500,000t per week to reach the target. Key US planting and stock numbers are due to be released next week from USDA and these may carry greater significance</w:t>
      </w:r>
      <w:r w:rsidR="00C35D0F">
        <w:rPr>
          <w:rFonts w:ascii="Arial" w:hAnsi="Arial" w:cs="Arial"/>
        </w:rPr>
        <w:t>,</w:t>
      </w:r>
      <w:r w:rsidRPr="00617971">
        <w:rPr>
          <w:rFonts w:ascii="Arial" w:hAnsi="Arial" w:cs="Arial"/>
        </w:rPr>
        <w:t xml:space="preserve"> giving the apparent down-turn in US winter wheat crop condition.</w:t>
      </w:r>
    </w:p>
    <w:p w14:paraId="5E2917E6" w14:textId="77777777" w:rsidR="002F3732" w:rsidRPr="00617971" w:rsidRDefault="002F3732" w:rsidP="002F3732">
      <w:pPr>
        <w:spacing w:line="276" w:lineRule="auto"/>
        <w:rPr>
          <w:rFonts w:ascii="Arial" w:hAnsi="Arial" w:cs="Arial"/>
        </w:rPr>
      </w:pPr>
    </w:p>
    <w:p w14:paraId="725FBD96" w14:textId="12069858" w:rsidR="00C35D0F" w:rsidRDefault="002F3732" w:rsidP="002F3732">
      <w:pPr>
        <w:spacing w:line="276" w:lineRule="auto"/>
        <w:rPr>
          <w:rFonts w:ascii="Arial" w:hAnsi="Arial" w:cs="Arial"/>
        </w:rPr>
      </w:pPr>
      <w:r w:rsidRPr="00617971">
        <w:rPr>
          <w:rFonts w:ascii="Arial" w:hAnsi="Arial" w:cs="Arial"/>
        </w:rPr>
        <w:t>EU prices have also firmed</w:t>
      </w:r>
      <w:r w:rsidR="00C35D0F">
        <w:rPr>
          <w:rFonts w:ascii="Arial" w:hAnsi="Arial" w:cs="Arial"/>
        </w:rPr>
        <w:t>,</w:t>
      </w:r>
      <w:r w:rsidRPr="00617971">
        <w:rPr>
          <w:rFonts w:ascii="Arial" w:hAnsi="Arial" w:cs="Arial"/>
        </w:rPr>
        <w:t xml:space="preserve"> following the US market, trading about €2/t higher since our last report.</w:t>
      </w:r>
    </w:p>
    <w:p w14:paraId="3A6DCEE4" w14:textId="77777777" w:rsidR="00C35D0F" w:rsidRDefault="00C35D0F" w:rsidP="002F3732">
      <w:pPr>
        <w:spacing w:line="276" w:lineRule="auto"/>
        <w:rPr>
          <w:rFonts w:ascii="Arial" w:hAnsi="Arial" w:cs="Arial"/>
        </w:rPr>
      </w:pPr>
    </w:p>
    <w:p w14:paraId="6DD05C9B" w14:textId="05685923" w:rsidR="00C35D0F" w:rsidRDefault="002F3732" w:rsidP="002F3732">
      <w:pPr>
        <w:spacing w:line="276" w:lineRule="auto"/>
        <w:rPr>
          <w:rFonts w:ascii="Arial" w:hAnsi="Arial" w:cs="Arial"/>
        </w:rPr>
      </w:pPr>
      <w:r w:rsidRPr="00617971">
        <w:rPr>
          <w:rFonts w:ascii="Arial" w:hAnsi="Arial" w:cs="Arial"/>
        </w:rPr>
        <w:t>Over the period between Christmas and the new year, Egypt covered additional February shipment tonnage split between Russia and the Ukraine. Of interest was the fact that no Argentine wheat was offered, whereas at the previous tender</w:t>
      </w:r>
      <w:r w:rsidR="00C35D0F">
        <w:rPr>
          <w:rFonts w:ascii="Arial" w:hAnsi="Arial" w:cs="Arial"/>
        </w:rPr>
        <w:t xml:space="preserve"> it was </w:t>
      </w:r>
      <w:r w:rsidRPr="00617971">
        <w:rPr>
          <w:rFonts w:ascii="Arial" w:hAnsi="Arial" w:cs="Arial"/>
        </w:rPr>
        <w:t xml:space="preserve">the cheapest </w:t>
      </w:r>
      <w:r w:rsidR="00C35D0F">
        <w:rPr>
          <w:rFonts w:ascii="Arial" w:hAnsi="Arial" w:cs="Arial"/>
        </w:rPr>
        <w:t>to be sold</w:t>
      </w:r>
      <w:r w:rsidRPr="00617971">
        <w:rPr>
          <w:rFonts w:ascii="Arial" w:hAnsi="Arial" w:cs="Arial"/>
        </w:rPr>
        <w:t>.</w:t>
      </w:r>
    </w:p>
    <w:p w14:paraId="03F494C2" w14:textId="77777777" w:rsidR="00C35D0F" w:rsidRDefault="00C35D0F" w:rsidP="002F3732">
      <w:pPr>
        <w:spacing w:line="276" w:lineRule="auto"/>
        <w:rPr>
          <w:rFonts w:ascii="Arial" w:hAnsi="Arial" w:cs="Arial"/>
        </w:rPr>
      </w:pPr>
    </w:p>
    <w:p w14:paraId="583DC113" w14:textId="3090EE6B" w:rsidR="00C35D0F" w:rsidRDefault="002F3732" w:rsidP="002F3732">
      <w:pPr>
        <w:spacing w:line="276" w:lineRule="auto"/>
        <w:rPr>
          <w:rFonts w:ascii="Arial" w:hAnsi="Arial" w:cs="Arial"/>
        </w:rPr>
      </w:pPr>
      <w:r w:rsidRPr="00617971">
        <w:rPr>
          <w:rFonts w:ascii="Arial" w:hAnsi="Arial" w:cs="Arial"/>
        </w:rPr>
        <w:t xml:space="preserve">This may be due to the fact </w:t>
      </w:r>
      <w:r w:rsidR="00C35D0F">
        <w:rPr>
          <w:rFonts w:ascii="Arial" w:hAnsi="Arial" w:cs="Arial"/>
        </w:rPr>
        <w:t xml:space="preserve">that </w:t>
      </w:r>
      <w:r w:rsidRPr="00617971">
        <w:rPr>
          <w:rFonts w:ascii="Arial" w:hAnsi="Arial" w:cs="Arial"/>
        </w:rPr>
        <w:t>FOB levels have increased $10</w:t>
      </w:r>
      <w:r w:rsidR="00C35D0F">
        <w:rPr>
          <w:rFonts w:ascii="Arial" w:hAnsi="Arial" w:cs="Arial"/>
        </w:rPr>
        <w:t xml:space="preserve">/t – </w:t>
      </w:r>
      <w:r w:rsidRPr="00617971">
        <w:rPr>
          <w:rFonts w:ascii="Arial" w:hAnsi="Arial" w:cs="Arial"/>
        </w:rPr>
        <w:t>the freight achieved in the previous tender looked very aggressive.</w:t>
      </w:r>
    </w:p>
    <w:p w14:paraId="227666E1" w14:textId="77777777" w:rsidR="00C35D0F" w:rsidRDefault="00C35D0F" w:rsidP="002F3732">
      <w:pPr>
        <w:spacing w:line="276" w:lineRule="auto"/>
        <w:rPr>
          <w:rFonts w:ascii="Arial" w:hAnsi="Arial" w:cs="Arial"/>
        </w:rPr>
      </w:pPr>
    </w:p>
    <w:p w14:paraId="1AEE2B3A" w14:textId="162BEC67" w:rsidR="00C35D0F" w:rsidRDefault="002F3732" w:rsidP="002F3732">
      <w:pPr>
        <w:spacing w:line="276" w:lineRule="auto"/>
        <w:rPr>
          <w:rFonts w:ascii="Arial" w:hAnsi="Arial" w:cs="Arial"/>
        </w:rPr>
      </w:pPr>
      <w:r w:rsidRPr="00617971">
        <w:rPr>
          <w:rFonts w:ascii="Arial" w:hAnsi="Arial" w:cs="Arial"/>
        </w:rPr>
        <w:t>A truer picture of where the quality market lies will be via the Algeria tender</w:t>
      </w:r>
      <w:r w:rsidR="00C35D0F">
        <w:rPr>
          <w:rFonts w:ascii="Arial" w:hAnsi="Arial" w:cs="Arial"/>
        </w:rPr>
        <w:t>. A</w:t>
      </w:r>
      <w:r w:rsidRPr="00617971">
        <w:rPr>
          <w:rFonts w:ascii="Arial" w:hAnsi="Arial" w:cs="Arial"/>
        </w:rPr>
        <w:t>lthough results are still to be published, both US and Argentina look out on price</w:t>
      </w:r>
      <w:r w:rsidR="00C35D0F">
        <w:rPr>
          <w:rFonts w:ascii="Arial" w:hAnsi="Arial" w:cs="Arial"/>
        </w:rPr>
        <w:t>,</w:t>
      </w:r>
      <w:r w:rsidRPr="00617971">
        <w:rPr>
          <w:rFonts w:ascii="Arial" w:hAnsi="Arial" w:cs="Arial"/>
        </w:rPr>
        <w:t xml:space="preserve"> leaving EU the likely origin.</w:t>
      </w:r>
    </w:p>
    <w:p w14:paraId="2DCE8B6C" w14:textId="77777777" w:rsidR="00C35D0F" w:rsidRDefault="00C35D0F" w:rsidP="002F3732">
      <w:pPr>
        <w:spacing w:line="276" w:lineRule="auto"/>
        <w:rPr>
          <w:rFonts w:ascii="Arial" w:hAnsi="Arial" w:cs="Arial"/>
        </w:rPr>
      </w:pPr>
    </w:p>
    <w:p w14:paraId="6986CA37" w14:textId="7A54EA32" w:rsidR="002F3732" w:rsidRPr="00617971" w:rsidRDefault="002F3732" w:rsidP="002F3732">
      <w:pPr>
        <w:spacing w:line="276" w:lineRule="auto"/>
        <w:rPr>
          <w:rFonts w:ascii="Arial" w:hAnsi="Arial" w:cs="Arial"/>
        </w:rPr>
      </w:pPr>
      <w:r w:rsidRPr="00617971">
        <w:rPr>
          <w:rFonts w:ascii="Arial" w:hAnsi="Arial" w:cs="Arial"/>
        </w:rPr>
        <w:t>The French seem a bit more confident that</w:t>
      </w:r>
      <w:r w:rsidR="00C35D0F">
        <w:rPr>
          <w:rFonts w:ascii="Arial" w:hAnsi="Arial" w:cs="Arial"/>
        </w:rPr>
        <w:t>,</w:t>
      </w:r>
      <w:r w:rsidRPr="00617971">
        <w:rPr>
          <w:rFonts w:ascii="Arial" w:hAnsi="Arial" w:cs="Arial"/>
        </w:rPr>
        <w:t xml:space="preserve"> after months of sieving and shipping the poorer quality, both spec and tonnage could be sourced.  If so, this could well </w:t>
      </w:r>
      <w:r w:rsidRPr="00617971">
        <w:rPr>
          <w:rFonts w:ascii="Arial" w:hAnsi="Arial" w:cs="Arial"/>
        </w:rPr>
        <w:lastRenderedPageBreak/>
        <w:t>underpin MATIF, as Algerian spec wheat from Germany and the Baltic states is becoming harder to source.</w:t>
      </w:r>
    </w:p>
    <w:p w14:paraId="73087CE4" w14:textId="77777777" w:rsidR="002F3732" w:rsidRPr="00617971" w:rsidRDefault="002F3732" w:rsidP="002F3732">
      <w:pPr>
        <w:spacing w:line="276" w:lineRule="auto"/>
        <w:rPr>
          <w:rFonts w:ascii="Arial" w:hAnsi="Arial" w:cs="Arial"/>
        </w:rPr>
      </w:pPr>
    </w:p>
    <w:p w14:paraId="27AC19A9" w14:textId="041E628C" w:rsidR="002F3732" w:rsidRPr="00617971" w:rsidRDefault="002F3732" w:rsidP="002F3732">
      <w:pPr>
        <w:spacing w:line="276" w:lineRule="auto"/>
        <w:rPr>
          <w:rFonts w:ascii="Arial" w:hAnsi="Arial" w:cs="Arial"/>
        </w:rPr>
      </w:pPr>
      <w:r w:rsidRPr="00617971">
        <w:rPr>
          <w:rFonts w:ascii="Arial" w:hAnsi="Arial" w:cs="Arial"/>
        </w:rPr>
        <w:t>Nothing in the UK really has changed</w:t>
      </w:r>
      <w:r w:rsidR="00C35D0F">
        <w:rPr>
          <w:rFonts w:ascii="Arial" w:hAnsi="Arial" w:cs="Arial"/>
        </w:rPr>
        <w:t>, with</w:t>
      </w:r>
      <w:r w:rsidRPr="00617971">
        <w:rPr>
          <w:rFonts w:ascii="Arial" w:hAnsi="Arial" w:cs="Arial"/>
        </w:rPr>
        <w:t xml:space="preserve"> short-covering </w:t>
      </w:r>
      <w:r w:rsidR="00C35D0F">
        <w:rPr>
          <w:rFonts w:ascii="Arial" w:hAnsi="Arial" w:cs="Arial"/>
        </w:rPr>
        <w:t xml:space="preserve">continuing and </w:t>
      </w:r>
      <w:r w:rsidRPr="00617971">
        <w:rPr>
          <w:rFonts w:ascii="Arial" w:hAnsi="Arial" w:cs="Arial"/>
        </w:rPr>
        <w:t>very little offered both from t</w:t>
      </w:r>
      <w:r w:rsidR="00075629">
        <w:rPr>
          <w:rFonts w:ascii="Arial" w:hAnsi="Arial" w:cs="Arial"/>
        </w:rPr>
        <w:t xml:space="preserve">he trade and growers. </w:t>
      </w:r>
      <w:r w:rsidRPr="00617971">
        <w:rPr>
          <w:rFonts w:ascii="Arial" w:hAnsi="Arial" w:cs="Arial"/>
        </w:rPr>
        <w:t xml:space="preserve">Although LIFFE has firmed £3/t since our last report, the split </w:t>
      </w:r>
      <w:r w:rsidR="005D5D60">
        <w:rPr>
          <w:rFonts w:ascii="Arial" w:hAnsi="Arial" w:cs="Arial"/>
        </w:rPr>
        <w:t xml:space="preserve">in physical prices </w:t>
      </w:r>
      <w:r w:rsidRPr="00617971">
        <w:rPr>
          <w:rFonts w:ascii="Arial" w:hAnsi="Arial" w:cs="Arial"/>
        </w:rPr>
        <w:t xml:space="preserve">between the </w:t>
      </w:r>
      <w:r w:rsidR="005D5D60">
        <w:rPr>
          <w:rFonts w:ascii="Arial" w:hAnsi="Arial" w:cs="Arial"/>
        </w:rPr>
        <w:t>n</w:t>
      </w:r>
      <w:r w:rsidRPr="00617971">
        <w:rPr>
          <w:rFonts w:ascii="Arial" w:hAnsi="Arial" w:cs="Arial"/>
        </w:rPr>
        <w:t xml:space="preserve">orth (where the demand is) and the </w:t>
      </w:r>
      <w:r w:rsidR="005D5D60">
        <w:rPr>
          <w:rFonts w:ascii="Arial" w:hAnsi="Arial" w:cs="Arial"/>
        </w:rPr>
        <w:t>s</w:t>
      </w:r>
      <w:r w:rsidRPr="00617971">
        <w:rPr>
          <w:rFonts w:ascii="Arial" w:hAnsi="Arial" w:cs="Arial"/>
        </w:rPr>
        <w:t>outh (where it isn’t) show</w:t>
      </w:r>
      <w:r w:rsidR="005D5D60">
        <w:rPr>
          <w:rFonts w:ascii="Arial" w:hAnsi="Arial" w:cs="Arial"/>
        </w:rPr>
        <w:t>s</w:t>
      </w:r>
      <w:r w:rsidR="00075629">
        <w:rPr>
          <w:rFonts w:ascii="Arial" w:hAnsi="Arial" w:cs="Arial"/>
        </w:rPr>
        <w:t xml:space="preserve"> a marked differential. </w:t>
      </w:r>
      <w:r w:rsidRPr="00617971">
        <w:rPr>
          <w:rFonts w:ascii="Arial" w:hAnsi="Arial" w:cs="Arial"/>
        </w:rPr>
        <w:t>The UK is far from export competitive</w:t>
      </w:r>
      <w:r w:rsidR="005D5D60">
        <w:rPr>
          <w:rFonts w:ascii="Arial" w:hAnsi="Arial" w:cs="Arial"/>
        </w:rPr>
        <w:t>,</w:t>
      </w:r>
      <w:r w:rsidRPr="00617971">
        <w:rPr>
          <w:rFonts w:ascii="Arial" w:hAnsi="Arial" w:cs="Arial"/>
        </w:rPr>
        <w:t xml:space="preserve"> leaving a domestically driven market.</w:t>
      </w:r>
    </w:p>
    <w:p w14:paraId="1061325A" w14:textId="77777777" w:rsidR="002F3732" w:rsidRPr="00617971" w:rsidRDefault="002F3732" w:rsidP="002F3732">
      <w:pPr>
        <w:spacing w:line="276" w:lineRule="auto"/>
        <w:rPr>
          <w:rFonts w:ascii="Arial" w:hAnsi="Arial" w:cs="Arial"/>
        </w:rPr>
      </w:pPr>
    </w:p>
    <w:p w14:paraId="606D8472" w14:textId="3D4AE954" w:rsidR="005D5D60" w:rsidRDefault="002F3732" w:rsidP="002F3732">
      <w:pPr>
        <w:spacing w:line="276" w:lineRule="auto"/>
        <w:rPr>
          <w:rFonts w:ascii="Arial" w:hAnsi="Arial" w:cs="Arial"/>
        </w:rPr>
      </w:pPr>
      <w:r w:rsidRPr="00617971">
        <w:rPr>
          <w:rFonts w:ascii="Arial" w:hAnsi="Arial" w:cs="Arial"/>
        </w:rPr>
        <w:t>In summary, the colder weather in the US and parts of Eastern Europe/Black Sea, seems to have woken the bulls, espec</w:t>
      </w:r>
      <w:r w:rsidR="00075629">
        <w:rPr>
          <w:rFonts w:ascii="Arial" w:hAnsi="Arial" w:cs="Arial"/>
        </w:rPr>
        <w:t xml:space="preserve">ially the Chicago fund shorts. </w:t>
      </w:r>
      <w:bookmarkStart w:id="0" w:name="_GoBack"/>
      <w:bookmarkEnd w:id="0"/>
      <w:r w:rsidR="005D5D60">
        <w:rPr>
          <w:rFonts w:ascii="Arial" w:hAnsi="Arial" w:cs="Arial"/>
        </w:rPr>
        <w:t>T</w:t>
      </w:r>
      <w:r w:rsidRPr="00617971">
        <w:rPr>
          <w:rFonts w:ascii="Arial" w:hAnsi="Arial" w:cs="Arial"/>
        </w:rPr>
        <w:t xml:space="preserve">he </w:t>
      </w:r>
      <w:r w:rsidR="005D5D60">
        <w:rPr>
          <w:rFonts w:ascii="Arial" w:hAnsi="Arial" w:cs="Arial"/>
        </w:rPr>
        <w:t xml:space="preserve">current </w:t>
      </w:r>
      <w:r w:rsidRPr="00617971">
        <w:rPr>
          <w:rFonts w:ascii="Arial" w:hAnsi="Arial" w:cs="Arial"/>
        </w:rPr>
        <w:t>lack of snow cover</w:t>
      </w:r>
      <w:r w:rsidR="005D5D60">
        <w:rPr>
          <w:rFonts w:ascii="Arial" w:hAnsi="Arial" w:cs="Arial"/>
        </w:rPr>
        <w:t xml:space="preserve"> in both regions </w:t>
      </w:r>
      <w:r w:rsidRPr="00617971">
        <w:rPr>
          <w:rFonts w:ascii="Arial" w:hAnsi="Arial" w:cs="Arial"/>
        </w:rPr>
        <w:t>leaves the dormant crop vulnerable to stress and damage.</w:t>
      </w:r>
    </w:p>
    <w:p w14:paraId="73933E44" w14:textId="77777777" w:rsidR="005D5D60" w:rsidRDefault="005D5D60" w:rsidP="002F3732">
      <w:pPr>
        <w:spacing w:line="276" w:lineRule="auto"/>
        <w:rPr>
          <w:rFonts w:ascii="Arial" w:hAnsi="Arial" w:cs="Arial"/>
        </w:rPr>
      </w:pPr>
    </w:p>
    <w:p w14:paraId="3AC6215C" w14:textId="77A022AD" w:rsidR="005D5D60" w:rsidRDefault="002F3732" w:rsidP="002F3732">
      <w:pPr>
        <w:spacing w:line="276" w:lineRule="auto"/>
        <w:rPr>
          <w:rFonts w:ascii="Arial" w:hAnsi="Arial" w:cs="Arial"/>
        </w:rPr>
      </w:pPr>
      <w:r w:rsidRPr="00617971">
        <w:rPr>
          <w:rFonts w:ascii="Arial" w:hAnsi="Arial" w:cs="Arial"/>
        </w:rPr>
        <w:t xml:space="preserve">It is worth noting that all the major wheat rallies in the last </w:t>
      </w:r>
      <w:r w:rsidR="005D5D60">
        <w:rPr>
          <w:rFonts w:ascii="Arial" w:hAnsi="Arial" w:cs="Arial"/>
        </w:rPr>
        <w:t>10</w:t>
      </w:r>
      <w:r w:rsidR="005D5D60" w:rsidRPr="00617971">
        <w:rPr>
          <w:rFonts w:ascii="Arial" w:hAnsi="Arial" w:cs="Arial"/>
        </w:rPr>
        <w:t xml:space="preserve"> </w:t>
      </w:r>
      <w:r w:rsidRPr="00617971">
        <w:rPr>
          <w:rFonts w:ascii="Arial" w:hAnsi="Arial" w:cs="Arial"/>
        </w:rPr>
        <w:t xml:space="preserve">years (excluding poor UK drilling conditions in </w:t>
      </w:r>
      <w:r w:rsidR="005D5D60">
        <w:rPr>
          <w:rFonts w:ascii="Arial" w:hAnsi="Arial" w:cs="Arial"/>
        </w:rPr>
        <w:t>a</w:t>
      </w:r>
      <w:r w:rsidRPr="00617971">
        <w:rPr>
          <w:rFonts w:ascii="Arial" w:hAnsi="Arial" w:cs="Arial"/>
        </w:rPr>
        <w:t>utumn 2012), have been caused by spring or summer drought or extreme heat and not by winter cold</w:t>
      </w:r>
      <w:r w:rsidR="005D5D60">
        <w:rPr>
          <w:rFonts w:ascii="Arial" w:hAnsi="Arial" w:cs="Arial"/>
        </w:rPr>
        <w:t>.</w:t>
      </w:r>
    </w:p>
    <w:p w14:paraId="7084774C" w14:textId="77777777" w:rsidR="005D5D60" w:rsidRDefault="005D5D60" w:rsidP="002F3732">
      <w:pPr>
        <w:spacing w:line="276" w:lineRule="auto"/>
        <w:rPr>
          <w:rFonts w:ascii="Arial" w:hAnsi="Arial" w:cs="Arial"/>
        </w:rPr>
      </w:pPr>
    </w:p>
    <w:p w14:paraId="7BD564E2" w14:textId="405298CB" w:rsidR="002F3732" w:rsidRPr="00617971" w:rsidRDefault="005D5D60" w:rsidP="002F3732">
      <w:pPr>
        <w:spacing w:line="276" w:lineRule="auto"/>
        <w:rPr>
          <w:rFonts w:ascii="Arial" w:hAnsi="Arial" w:cs="Arial"/>
        </w:rPr>
      </w:pPr>
      <w:r>
        <w:rPr>
          <w:rFonts w:ascii="Arial" w:hAnsi="Arial" w:cs="Arial"/>
        </w:rPr>
        <w:t>O</w:t>
      </w:r>
      <w:r w:rsidR="002F3732" w:rsidRPr="00617971">
        <w:rPr>
          <w:rFonts w:ascii="Arial" w:hAnsi="Arial" w:cs="Arial"/>
        </w:rPr>
        <w:t xml:space="preserve">ne must also remember that in 2017 EU production is set to rebound, and the scale of </w:t>
      </w:r>
      <w:r>
        <w:rPr>
          <w:rFonts w:ascii="Arial" w:hAnsi="Arial" w:cs="Arial"/>
        </w:rPr>
        <w:t>n</w:t>
      </w:r>
      <w:r w:rsidR="002F3732" w:rsidRPr="00617971">
        <w:rPr>
          <w:rFonts w:ascii="Arial" w:hAnsi="Arial" w:cs="Arial"/>
        </w:rPr>
        <w:t xml:space="preserve">orthern hemisphere carry-over stocks will provide a level of comfort </w:t>
      </w:r>
      <w:r>
        <w:rPr>
          <w:rFonts w:ascii="Arial" w:hAnsi="Arial" w:cs="Arial"/>
        </w:rPr>
        <w:t xml:space="preserve">for consumers </w:t>
      </w:r>
      <w:r w:rsidR="002F3732" w:rsidRPr="00617971">
        <w:rPr>
          <w:rFonts w:ascii="Arial" w:hAnsi="Arial" w:cs="Arial"/>
        </w:rPr>
        <w:t>against potential new crop weather issues.</w:t>
      </w:r>
    </w:p>
    <w:p w14:paraId="1B1FE086" w14:textId="77777777" w:rsidR="007650A6" w:rsidRPr="00013965" w:rsidRDefault="007650A6" w:rsidP="002F3732">
      <w:pPr>
        <w:widowControl w:val="0"/>
        <w:autoSpaceDE w:val="0"/>
        <w:autoSpaceDN w:val="0"/>
        <w:adjustRightInd w:val="0"/>
        <w:spacing w:line="276" w:lineRule="auto"/>
        <w:rPr>
          <w:rFonts w:ascii="Arial" w:eastAsia="Times New Roman" w:hAnsi="Arial" w:cs="Arial"/>
          <w:szCs w:val="24"/>
        </w:rPr>
      </w:pPr>
    </w:p>
    <w:p w14:paraId="30F525FC" w14:textId="7869FA8E" w:rsidR="007650A6" w:rsidRPr="00013965" w:rsidRDefault="007650A6" w:rsidP="002F3732">
      <w:pPr>
        <w:widowControl w:val="0"/>
        <w:autoSpaceDE w:val="0"/>
        <w:autoSpaceDN w:val="0"/>
        <w:adjustRightInd w:val="0"/>
        <w:spacing w:line="276" w:lineRule="auto"/>
        <w:rPr>
          <w:rFonts w:ascii="Arial" w:eastAsia="Times New Roman" w:hAnsi="Arial" w:cs="Arial"/>
          <w:szCs w:val="24"/>
        </w:rPr>
      </w:pPr>
      <w:r>
        <w:rPr>
          <w:rFonts w:ascii="Arial" w:eastAsia="Times New Roman" w:hAnsi="Arial" w:cs="Arial"/>
          <w:szCs w:val="24"/>
        </w:rPr>
        <w:t xml:space="preserve">(COPY ENDS </w:t>
      </w:r>
      <w:r w:rsidR="005D5D60">
        <w:rPr>
          <w:rFonts w:ascii="Arial" w:eastAsia="Times New Roman" w:hAnsi="Arial" w:cs="Arial"/>
          <w:szCs w:val="24"/>
        </w:rPr>
        <w:t>453</w:t>
      </w:r>
      <w:r w:rsidRPr="00013965">
        <w:rPr>
          <w:rFonts w:ascii="Arial" w:eastAsia="Times New Roman" w:hAnsi="Arial" w:cs="Arial"/>
          <w:szCs w:val="24"/>
        </w:rPr>
        <w:t xml:space="preserve"> WORDS)</w:t>
      </w:r>
    </w:p>
    <w:p w14:paraId="47BEFBF4" w14:textId="77777777" w:rsidR="007650A6" w:rsidRPr="00283897" w:rsidRDefault="007650A6" w:rsidP="002F3732">
      <w:pPr>
        <w:widowControl w:val="0"/>
        <w:autoSpaceDE w:val="0"/>
        <w:autoSpaceDN w:val="0"/>
        <w:adjustRightInd w:val="0"/>
        <w:spacing w:line="276" w:lineRule="auto"/>
        <w:rPr>
          <w:rFonts w:ascii="Arial" w:eastAsia="Times New Roman" w:hAnsi="Arial" w:cs="Arial"/>
          <w:b/>
          <w:szCs w:val="24"/>
        </w:rPr>
      </w:pPr>
    </w:p>
    <w:p w14:paraId="04D49D74" w14:textId="77777777" w:rsidR="007650A6" w:rsidRPr="00283897" w:rsidRDefault="007650A6" w:rsidP="002F3732">
      <w:pPr>
        <w:widowControl w:val="0"/>
        <w:autoSpaceDE w:val="0"/>
        <w:autoSpaceDN w:val="0"/>
        <w:adjustRightInd w:val="0"/>
        <w:spacing w:line="276" w:lineRule="auto"/>
        <w:rPr>
          <w:rFonts w:ascii="Arial" w:eastAsia="Times New Roman" w:hAnsi="Arial" w:cs="Arial"/>
          <w:b/>
          <w:szCs w:val="24"/>
        </w:rPr>
      </w:pPr>
    </w:p>
    <w:p w14:paraId="6BA92E80" w14:textId="77777777" w:rsidR="007650A6" w:rsidRPr="00283897" w:rsidRDefault="007650A6" w:rsidP="002F3732">
      <w:pPr>
        <w:widowControl w:val="0"/>
        <w:autoSpaceDE w:val="0"/>
        <w:autoSpaceDN w:val="0"/>
        <w:adjustRightInd w:val="0"/>
        <w:spacing w:line="276" w:lineRule="auto"/>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7969EDE5" w14:textId="77777777" w:rsidR="007650A6" w:rsidRPr="00013965" w:rsidRDefault="007650A6" w:rsidP="002F3732">
      <w:pPr>
        <w:widowControl w:val="0"/>
        <w:autoSpaceDE w:val="0"/>
        <w:autoSpaceDN w:val="0"/>
        <w:adjustRightInd w:val="0"/>
        <w:spacing w:line="276" w:lineRule="auto"/>
        <w:rPr>
          <w:rFonts w:ascii="Arial" w:hAnsi="Arial" w:cs="Arial"/>
          <w:bCs/>
          <w:szCs w:val="24"/>
        </w:rPr>
      </w:pPr>
    </w:p>
    <w:p w14:paraId="416F4BFF" w14:textId="103031B5" w:rsidR="005D5D60" w:rsidRDefault="002F3732" w:rsidP="002F3732">
      <w:pPr>
        <w:spacing w:line="276" w:lineRule="auto"/>
        <w:rPr>
          <w:rFonts w:ascii="Arial" w:hAnsi="Arial" w:cs="Arial"/>
        </w:rPr>
      </w:pPr>
      <w:r w:rsidRPr="00617971">
        <w:rPr>
          <w:rFonts w:ascii="Arial" w:hAnsi="Arial" w:cs="Arial"/>
        </w:rPr>
        <w:t xml:space="preserve">Talk of unseasonably wet weather in parts of Argentina and dryness in </w:t>
      </w:r>
      <w:r w:rsidR="005D5D60">
        <w:rPr>
          <w:rFonts w:ascii="Arial" w:hAnsi="Arial" w:cs="Arial"/>
        </w:rPr>
        <w:t>n</w:t>
      </w:r>
      <w:r w:rsidRPr="00617971">
        <w:rPr>
          <w:rFonts w:ascii="Arial" w:hAnsi="Arial" w:cs="Arial"/>
        </w:rPr>
        <w:t xml:space="preserve">orth </w:t>
      </w:r>
      <w:r w:rsidR="005D5D60">
        <w:rPr>
          <w:rFonts w:ascii="Arial" w:hAnsi="Arial" w:cs="Arial"/>
        </w:rPr>
        <w:t>e</w:t>
      </w:r>
      <w:r w:rsidRPr="00617971">
        <w:rPr>
          <w:rFonts w:ascii="Arial" w:hAnsi="Arial" w:cs="Arial"/>
        </w:rPr>
        <w:t>astern Brazil has been enough to spark a short covering rally in CBOT soybeans in the first week of trading, after what has been a quiet period over the festive break.</w:t>
      </w:r>
    </w:p>
    <w:p w14:paraId="0F823BDE" w14:textId="77777777" w:rsidR="005D5D60" w:rsidRDefault="005D5D60" w:rsidP="002F3732">
      <w:pPr>
        <w:spacing w:line="276" w:lineRule="auto"/>
        <w:rPr>
          <w:rFonts w:ascii="Arial" w:hAnsi="Arial" w:cs="Arial"/>
        </w:rPr>
      </w:pPr>
    </w:p>
    <w:p w14:paraId="21E1A537" w14:textId="39339C81" w:rsidR="002F3732" w:rsidRPr="00617971" w:rsidRDefault="002F3732" w:rsidP="002F3732">
      <w:pPr>
        <w:spacing w:line="276" w:lineRule="auto"/>
        <w:rPr>
          <w:rFonts w:ascii="Arial" w:hAnsi="Arial" w:cs="Arial"/>
        </w:rPr>
      </w:pPr>
      <w:r w:rsidRPr="00617971">
        <w:rPr>
          <w:rFonts w:ascii="Arial" w:hAnsi="Arial" w:cs="Arial"/>
        </w:rPr>
        <w:t>Some additional support is believed to have come from index fund re-balancing, who are generally “pro-ags”, and have been generally adding to long positions. The next real focus for the trade will be the monthly USDA report next Thursday.</w:t>
      </w:r>
    </w:p>
    <w:p w14:paraId="688C000E" w14:textId="77777777" w:rsidR="002F3732" w:rsidRPr="00617971" w:rsidRDefault="002F3732" w:rsidP="002F3732">
      <w:pPr>
        <w:spacing w:line="276" w:lineRule="auto"/>
        <w:rPr>
          <w:rFonts w:ascii="Arial" w:hAnsi="Arial" w:cs="Arial"/>
        </w:rPr>
      </w:pPr>
    </w:p>
    <w:p w14:paraId="5DEAF818" w14:textId="77777777" w:rsidR="002F3732" w:rsidRPr="00617971" w:rsidRDefault="002F3732" w:rsidP="002F3732">
      <w:pPr>
        <w:spacing w:line="276" w:lineRule="auto"/>
        <w:rPr>
          <w:rFonts w:ascii="Arial" w:hAnsi="Arial" w:cs="Arial"/>
        </w:rPr>
      </w:pPr>
      <w:r w:rsidRPr="00617971">
        <w:rPr>
          <w:rFonts w:ascii="Arial" w:hAnsi="Arial" w:cs="Arial"/>
        </w:rPr>
        <w:t xml:space="preserve">In Europe, we are still dealing with the fall out of the poor rapeseed harvest, and we need to continue to attract imports.  Canadian seed continues to arrive for the bio-diesel industry, and Australian seed is on its way, but the balance sheet still points towards a need to either ration demand or pull in more imports. </w:t>
      </w:r>
    </w:p>
    <w:p w14:paraId="1A3C96D9" w14:textId="77777777" w:rsidR="002F3732" w:rsidRPr="00617971" w:rsidRDefault="002F3732" w:rsidP="002F3732">
      <w:pPr>
        <w:spacing w:line="276" w:lineRule="auto"/>
        <w:rPr>
          <w:rFonts w:ascii="Arial" w:hAnsi="Arial" w:cs="Arial"/>
        </w:rPr>
      </w:pPr>
    </w:p>
    <w:p w14:paraId="6BC187DD" w14:textId="0C07DE9A" w:rsidR="005D5D60" w:rsidRDefault="002F3732" w:rsidP="002F3732">
      <w:pPr>
        <w:spacing w:line="276" w:lineRule="auto"/>
        <w:rPr>
          <w:rFonts w:ascii="Arial" w:hAnsi="Arial" w:cs="Arial"/>
        </w:rPr>
      </w:pPr>
      <w:r w:rsidRPr="00617971">
        <w:rPr>
          <w:rFonts w:ascii="Arial" w:hAnsi="Arial" w:cs="Arial"/>
        </w:rPr>
        <w:t>The UK is also getting involved in the third-country imports. We understand a significant volume of Australian seed will land in Liverpool in early 2017, and this will largely correct the UK’s tight balance sheet.</w:t>
      </w:r>
    </w:p>
    <w:p w14:paraId="0488997A" w14:textId="77777777" w:rsidR="005D5D60" w:rsidRDefault="005D5D60" w:rsidP="002F3732">
      <w:pPr>
        <w:spacing w:line="276" w:lineRule="auto"/>
        <w:rPr>
          <w:rFonts w:ascii="Arial" w:hAnsi="Arial" w:cs="Arial"/>
        </w:rPr>
      </w:pPr>
    </w:p>
    <w:p w14:paraId="5B4072AA" w14:textId="2B0FAA85" w:rsidR="005D5D60" w:rsidRDefault="002F3732" w:rsidP="002F3732">
      <w:pPr>
        <w:spacing w:line="276" w:lineRule="auto"/>
        <w:rPr>
          <w:rFonts w:ascii="Arial" w:hAnsi="Arial" w:cs="Arial"/>
        </w:rPr>
      </w:pPr>
      <w:r w:rsidRPr="00617971">
        <w:rPr>
          <w:rFonts w:ascii="Arial" w:hAnsi="Arial" w:cs="Arial"/>
        </w:rPr>
        <w:t>With this in mind</w:t>
      </w:r>
      <w:r>
        <w:rPr>
          <w:rFonts w:ascii="Arial" w:hAnsi="Arial" w:cs="Arial"/>
        </w:rPr>
        <w:t>,</w:t>
      </w:r>
      <w:r w:rsidRPr="00617971">
        <w:rPr>
          <w:rFonts w:ascii="Arial" w:hAnsi="Arial" w:cs="Arial"/>
        </w:rPr>
        <w:t xml:space="preserve"> we are going to need continued support from outside markets if UK farm-gate prices are going to be able to rally. Currency continues to have the biggest effect on our domestic prices with elections in Spain, Germany and France, and the uncertain political landscape in Italy.</w:t>
      </w:r>
    </w:p>
    <w:p w14:paraId="74F690C5" w14:textId="77777777" w:rsidR="005D5D60" w:rsidRDefault="005D5D60" w:rsidP="002F3732">
      <w:pPr>
        <w:spacing w:line="276" w:lineRule="auto"/>
        <w:rPr>
          <w:rFonts w:ascii="Arial" w:hAnsi="Arial" w:cs="Arial"/>
        </w:rPr>
      </w:pPr>
    </w:p>
    <w:p w14:paraId="2173CC6A" w14:textId="4A04ABDB" w:rsidR="002F3732" w:rsidRPr="00617971" w:rsidRDefault="002F3732" w:rsidP="002F3732">
      <w:pPr>
        <w:spacing w:line="276" w:lineRule="auto"/>
        <w:rPr>
          <w:rFonts w:ascii="Arial" w:hAnsi="Arial" w:cs="Arial"/>
        </w:rPr>
      </w:pPr>
      <w:r w:rsidRPr="00617971">
        <w:rPr>
          <w:rFonts w:ascii="Arial" w:hAnsi="Arial" w:cs="Arial"/>
        </w:rPr>
        <w:t>Given this, it seems unlikely that sterling will return to its 2016 lows and any strengthening in the pound will be detrimental to prices. For those growers who held on to rapeseed since harvest and enjoyed a £60-</w:t>
      </w:r>
      <w:r w:rsidR="005D5D60" w:rsidRPr="00617971">
        <w:rPr>
          <w:rFonts w:ascii="Arial" w:hAnsi="Arial" w:cs="Arial"/>
        </w:rPr>
        <w:t>70</w:t>
      </w:r>
      <w:r w:rsidR="005D5D60">
        <w:rPr>
          <w:rFonts w:ascii="Arial" w:hAnsi="Arial" w:cs="Arial"/>
        </w:rPr>
        <w:t xml:space="preserve">/t </w:t>
      </w:r>
      <w:r w:rsidRPr="00617971">
        <w:rPr>
          <w:rFonts w:ascii="Arial" w:hAnsi="Arial" w:cs="Arial"/>
        </w:rPr>
        <w:t>uplift in values, it might now be the time to sell.</w:t>
      </w:r>
    </w:p>
    <w:p w14:paraId="4BA3986F" w14:textId="77777777" w:rsidR="002F3732" w:rsidRDefault="002F3732" w:rsidP="002F3732">
      <w:pPr>
        <w:spacing w:line="276" w:lineRule="auto"/>
        <w:rPr>
          <w:rFonts w:ascii="Arial" w:hAnsi="Arial" w:cs="Arial"/>
          <w:bCs/>
          <w:szCs w:val="24"/>
        </w:rPr>
      </w:pPr>
    </w:p>
    <w:p w14:paraId="6FD86F69" w14:textId="0130874B" w:rsidR="007650A6" w:rsidRPr="00013965" w:rsidRDefault="007650A6" w:rsidP="002F3732">
      <w:pPr>
        <w:spacing w:line="276" w:lineRule="auto"/>
        <w:rPr>
          <w:rFonts w:ascii="Arial" w:hAnsi="Arial" w:cs="Arial"/>
          <w:bCs/>
          <w:szCs w:val="24"/>
        </w:rPr>
      </w:pPr>
      <w:r w:rsidRPr="00013965">
        <w:rPr>
          <w:rFonts w:ascii="Arial" w:hAnsi="Arial" w:cs="Arial"/>
          <w:bCs/>
          <w:szCs w:val="24"/>
        </w:rPr>
        <w:t xml:space="preserve">(COPY ENDS </w:t>
      </w:r>
      <w:r w:rsidR="005D5D60">
        <w:rPr>
          <w:rFonts w:ascii="Arial" w:hAnsi="Arial" w:cs="Arial"/>
          <w:bCs/>
          <w:szCs w:val="24"/>
        </w:rPr>
        <w:t>274</w:t>
      </w:r>
      <w:r w:rsidRPr="00013965">
        <w:rPr>
          <w:rFonts w:ascii="Arial" w:hAnsi="Arial" w:cs="Arial"/>
          <w:bCs/>
          <w:szCs w:val="24"/>
        </w:rPr>
        <w:t xml:space="preserve"> WORDS)</w:t>
      </w:r>
    </w:p>
    <w:p w14:paraId="5D370DD9" w14:textId="77777777" w:rsidR="007650A6" w:rsidRDefault="007650A6" w:rsidP="002F3732">
      <w:pPr>
        <w:spacing w:line="276" w:lineRule="auto"/>
        <w:rPr>
          <w:rFonts w:ascii="Arial" w:hAnsi="Arial" w:cs="Arial"/>
          <w:b/>
          <w:bCs/>
          <w:u w:val="single"/>
        </w:rPr>
      </w:pPr>
    </w:p>
    <w:p w14:paraId="241B1DAB" w14:textId="77777777" w:rsidR="007650A6" w:rsidRPr="0061460D" w:rsidRDefault="007650A6" w:rsidP="002F3732">
      <w:pPr>
        <w:spacing w:line="276" w:lineRule="auto"/>
        <w:rPr>
          <w:rFonts w:ascii="Arial" w:hAnsi="Arial" w:cs="Arial"/>
          <w:b/>
          <w:bCs/>
          <w:u w:val="single"/>
        </w:rPr>
      </w:pPr>
    </w:p>
    <w:p w14:paraId="3F4DE8CF" w14:textId="628B1D8E" w:rsidR="007650A6" w:rsidRPr="0061460D" w:rsidRDefault="007650A6" w:rsidP="002F3732">
      <w:pPr>
        <w:widowControl w:val="0"/>
        <w:autoSpaceDE w:val="0"/>
        <w:autoSpaceDN w:val="0"/>
        <w:adjustRightInd w:val="0"/>
        <w:spacing w:line="276" w:lineRule="auto"/>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2F3732">
      <w:pPr>
        <w:widowControl w:val="0"/>
        <w:autoSpaceDE w:val="0"/>
        <w:autoSpaceDN w:val="0"/>
        <w:adjustRightInd w:val="0"/>
        <w:spacing w:line="276" w:lineRule="auto"/>
        <w:rPr>
          <w:rFonts w:ascii="Arial" w:eastAsia="Times New Roman" w:hAnsi="Arial" w:cs="Arial"/>
          <w:szCs w:val="24"/>
        </w:rPr>
      </w:pPr>
    </w:p>
    <w:p w14:paraId="4FD0222E" w14:textId="3F117D80" w:rsidR="007650A6" w:rsidRPr="0061460D" w:rsidRDefault="007650A6" w:rsidP="002F3732">
      <w:pPr>
        <w:widowControl w:val="0"/>
        <w:autoSpaceDE w:val="0"/>
        <w:autoSpaceDN w:val="0"/>
        <w:adjustRightInd w:val="0"/>
        <w:spacing w:line="276" w:lineRule="auto"/>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2F3732">
      <w:pPr>
        <w:widowControl w:val="0"/>
        <w:autoSpaceDE w:val="0"/>
        <w:autoSpaceDN w:val="0"/>
        <w:adjustRightInd w:val="0"/>
        <w:spacing w:line="276" w:lineRule="auto"/>
        <w:rPr>
          <w:rFonts w:ascii="Arial" w:hAnsi="Arial"/>
        </w:rPr>
      </w:pPr>
    </w:p>
    <w:p w14:paraId="12B017C2" w14:textId="77777777" w:rsidR="007650A6" w:rsidRPr="00AC7478" w:rsidRDefault="007650A6" w:rsidP="002F3732">
      <w:pPr>
        <w:widowControl w:val="0"/>
        <w:autoSpaceDE w:val="0"/>
        <w:autoSpaceDN w:val="0"/>
        <w:adjustRightInd w:val="0"/>
        <w:spacing w:line="276" w:lineRule="auto"/>
        <w:rPr>
          <w:rFonts w:ascii="Arial" w:eastAsia="Times New Roman" w:hAnsi="Arial" w:cs="Arial"/>
          <w:b/>
          <w:bCs/>
          <w:color w:val="2A2A2A"/>
          <w:szCs w:val="24"/>
        </w:rPr>
      </w:pPr>
    </w:p>
    <w:p w14:paraId="088C248D" w14:textId="77777777" w:rsidR="007650A6" w:rsidRPr="00AC7478" w:rsidRDefault="007650A6" w:rsidP="002F3732">
      <w:pPr>
        <w:widowControl w:val="0"/>
        <w:autoSpaceDE w:val="0"/>
        <w:autoSpaceDN w:val="0"/>
        <w:adjustRightInd w:val="0"/>
        <w:spacing w:line="276" w:lineRule="auto"/>
        <w:rPr>
          <w:rFonts w:ascii="Arial" w:eastAsia="Times New Roman" w:hAnsi="Arial" w:cs="Arial"/>
          <w:b/>
          <w:bCs/>
          <w:color w:val="2A2A2A"/>
          <w:szCs w:val="24"/>
        </w:rPr>
      </w:pPr>
    </w:p>
    <w:p w14:paraId="0362FC1C" w14:textId="77777777" w:rsidR="007650A6" w:rsidRPr="008466CC" w:rsidRDefault="007650A6" w:rsidP="002F3732">
      <w:pPr>
        <w:widowControl w:val="0"/>
        <w:spacing w:line="276" w:lineRule="auto"/>
        <w:outlineLvl w:val="0"/>
        <w:rPr>
          <w:rFonts w:ascii="Arial" w:hAnsi="Arial" w:cs="Arial"/>
          <w:sz w:val="20"/>
          <w:szCs w:val="28"/>
          <w:lang w:val="en-US"/>
        </w:rPr>
      </w:pPr>
    </w:p>
    <w:p w14:paraId="076E6B35" w14:textId="77777777" w:rsidR="007650A6" w:rsidRDefault="007650A6" w:rsidP="002F3732">
      <w:pPr>
        <w:widowControl w:val="0"/>
        <w:autoSpaceDE w:val="0"/>
        <w:autoSpaceDN w:val="0"/>
        <w:adjustRightInd w:val="0"/>
        <w:spacing w:line="276" w:lineRule="auto"/>
        <w:rPr>
          <w:rFonts w:ascii="Arial" w:hAnsi="Arial" w:cs="Arial"/>
          <w:b/>
          <w:sz w:val="20"/>
          <w:szCs w:val="30"/>
          <w:lang w:val="en-US"/>
        </w:rPr>
      </w:pPr>
    </w:p>
    <w:p w14:paraId="32138A1A" w14:textId="77777777" w:rsidR="007650A6" w:rsidRPr="00D27F32" w:rsidRDefault="007650A6" w:rsidP="002F3732">
      <w:pPr>
        <w:widowControl w:val="0"/>
        <w:autoSpaceDE w:val="0"/>
        <w:autoSpaceDN w:val="0"/>
        <w:adjustRightInd w:val="0"/>
        <w:spacing w:line="276"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2F3732">
      <w:pPr>
        <w:widowControl w:val="0"/>
        <w:autoSpaceDE w:val="0"/>
        <w:autoSpaceDN w:val="0"/>
        <w:adjustRightInd w:val="0"/>
        <w:spacing w:line="276"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2F3732">
      <w:pPr>
        <w:widowControl w:val="0"/>
        <w:autoSpaceDE w:val="0"/>
        <w:autoSpaceDN w:val="0"/>
        <w:adjustRightInd w:val="0"/>
        <w:spacing w:line="276"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2F3732">
      <w:pPr>
        <w:widowControl w:val="0"/>
        <w:spacing w:line="276"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C35D0F">
      <w:pgSz w:w="11904" w:h="16834"/>
      <w:pgMar w:top="1440" w:right="1440" w:bottom="3096" w:left="1440" w:header="706" w:footer="706"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rawingGridVerticalSpacing w:val="163"/>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75629"/>
    <w:rsid w:val="00096E14"/>
    <w:rsid w:val="002F3732"/>
    <w:rsid w:val="003B4097"/>
    <w:rsid w:val="005D5D60"/>
    <w:rsid w:val="0061460D"/>
    <w:rsid w:val="00641123"/>
    <w:rsid w:val="007650A6"/>
    <w:rsid w:val="00A60858"/>
    <w:rsid w:val="00A65B0F"/>
    <w:rsid w:val="00B938BD"/>
    <w:rsid w:val="00C21202"/>
    <w:rsid w:val="00C35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C35D0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5D0F"/>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839</Words>
  <Characters>4784</Characters>
  <Application>Microsoft Macintosh Word</Application>
  <DocSecurity>0</DocSecurity>
  <Lines>39</Lines>
  <Paragraphs>11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5612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2017-01-05T15:43:00Z</dcterms:created>
  <dcterms:modified xsi:type="dcterms:W3CDTF">2017-01-05T17:42:00Z</dcterms:modified>
</cp:coreProperties>
</file>